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B50F9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0F97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B50F97"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D170D9" w:rsidRPr="00B50F97" w:rsidRDefault="00D170D9" w:rsidP="00D170D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D170D9" w:rsidRPr="00B50F97" w:rsidRDefault="00D170D9" w:rsidP="00D170D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73E0" w:rsidRPr="00B50F97" w:rsidRDefault="008973E0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74744A" w:rsidRPr="00B50F97" w:rsidRDefault="002D6C5C" w:rsidP="00D170D9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23.01.10</w:t>
      </w:r>
      <w:r w:rsidRPr="00B50F97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="0074744A" w:rsidRPr="00B50F97">
        <w:rPr>
          <w:rFonts w:ascii="Times New Roman" w:eastAsia="+mn-ea" w:hAnsi="Times New Roman" w:cs="Times New Roman"/>
          <w:kern w:val="24"/>
          <w:sz w:val="28"/>
          <w:szCs w:val="28"/>
        </w:rPr>
        <w:t>Слесарь по обслуживанию и ремонту подвижного состава</w:t>
      </w:r>
    </w:p>
    <w:p w:rsidR="0074744A" w:rsidRPr="00B50F97" w:rsidRDefault="0074744A" w:rsidP="00D170D9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744A" w:rsidRPr="00B50F97" w:rsidRDefault="0074744A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B50F97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Хабаровск, 2020 г.</w:t>
      </w:r>
    </w:p>
    <w:bookmarkEnd w:id="0"/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«____»_______________20__ г.</w:t>
      </w: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от «____»_____________20__ г.                       </w:t>
      </w:r>
    </w:p>
    <w:p w:rsidR="002D6C5C" w:rsidRPr="00B50F97" w:rsidRDefault="002D6C5C" w:rsidP="002D6C5C">
      <w:pPr>
        <w:rPr>
          <w:rFonts w:ascii="Times New Roman" w:hAnsi="Times New Roman" w:cs="Times New Roman"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2D6C5C" w:rsidP="002D6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6C5C" w:rsidRPr="00B50F97" w:rsidRDefault="00A14CF8" w:rsidP="002D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</w:t>
      </w:r>
      <w:r w:rsidR="002D6C5C" w:rsidRPr="00B5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Н.Е. Змиевская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B50F97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2D6C5C" w:rsidRPr="00B50F97" w:rsidRDefault="002D6C5C" w:rsidP="002D6C5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50F9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D6C5C" w:rsidRPr="00B50F97" w:rsidRDefault="002D6C5C" w:rsidP="002D6C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5C" w:rsidRPr="00B50F97" w:rsidRDefault="002D6C5C" w:rsidP="002D6C5C">
      <w:pPr>
        <w:suppressAutoHyphens/>
        <w:rPr>
          <w:rFonts w:ascii="Calibri" w:eastAsia="Times New Roman" w:hAnsi="Calibri" w:cs="Times New Roman"/>
          <w:lang w:eastAsia="zh-CN"/>
        </w:rPr>
      </w:pPr>
    </w:p>
    <w:p w:rsidR="002D6C5C" w:rsidRPr="00B50F97" w:rsidRDefault="002D6C5C" w:rsidP="002D6C5C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A14C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4CF8" w:rsidRPr="00B50F97" w:rsidRDefault="00A14CF8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14CF8" w:rsidRPr="00B50F97" w:rsidSect="006C59A9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B50F97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50F97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50F97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50F97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50F97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50F97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50F97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50F97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50F97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D6C5C" w:rsidRPr="00B50F97" w:rsidRDefault="002D6C5C" w:rsidP="002D6C5C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B50F97">
        <w:rPr>
          <w:rFonts w:ascii="Times New Roman" w:eastAsia="Calibri" w:hAnsi="Times New Roman" w:cs="Times New Roman"/>
          <w:sz w:val="28"/>
          <w:szCs w:val="28"/>
        </w:rPr>
        <w:tab/>
      </w:r>
      <w:r w:rsidRPr="00B50F97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2D6C5C" w:rsidRPr="00B50F97" w:rsidSect="006C59A9"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B50F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(ОПОП СПО ППКРС).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грамотности и всех видов компетенций: лингвистической (языковедческой), коммуникативной, культуроведческой);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2D6C5C" w:rsidRPr="00B50F97" w:rsidRDefault="002D6C5C" w:rsidP="002D6C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2D6C5C" w:rsidRPr="00B50F97" w:rsidSect="006C59A9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чающихся, развивает их абстракт</w:t>
      </w:r>
      <w:r w:rsidRPr="00B50F97">
        <w:rPr>
          <w:rFonts w:ascii="Times New Roman" w:eastAsia="Calibri" w:hAnsi="Times New Roman" w:cs="Times New Roman"/>
          <w:sz w:val="28"/>
          <w:szCs w:val="28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Коммуникативная </w:t>
      </w:r>
      <w:r w:rsidRPr="00B50F97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B50F97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 (языковедческой</w:t>
      </w:r>
      <w:r w:rsidRPr="00B50F97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ции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B50F97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</w:t>
      </w: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образования. 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2D6C5C" w:rsidRPr="00B50F97" w:rsidRDefault="002D6C5C" w:rsidP="00A14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жут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очной аттестации обучающихся. 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CF8" w:rsidRPr="00B50F97" w:rsidRDefault="00A14CF8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4" w:name="bookmark4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CF8" w:rsidRPr="00B50F97" w:rsidRDefault="00A14CF8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bookmark5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«Русский язык» обеспечивает достижение обучающимися следующих результатов: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B50F97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- умение извлекать необходимую информацию из различных источников: учебно-научных текстов, справочной литературы,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средств массовой инфор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мации, информационных и коммуникационных технологий </w:t>
      </w: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CF8" w:rsidRPr="00B50F97" w:rsidRDefault="00A14CF8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8" w:name="bookmark8"/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8"/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bookmark9"/>
      <w:r w:rsidRPr="00B50F97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9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0"/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0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bookmark11"/>
      <w:r w:rsidRPr="00B50F97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1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очность, выразительность, умест</w:t>
      </w:r>
      <w:r w:rsidRPr="00B50F97">
        <w:rPr>
          <w:rFonts w:ascii="Times New Roman" w:eastAsia="Calibri" w:hAnsi="Times New Roman" w:cs="Times New Roman"/>
          <w:sz w:val="28"/>
          <w:szCs w:val="28"/>
        </w:rPr>
        <w:t>ность употребления языковых средств.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дготовка публичной речи. Особен</w:t>
      </w:r>
      <w:r w:rsidRPr="00B50F97">
        <w:rPr>
          <w:rFonts w:ascii="Times New Roman" w:eastAsia="Calibri" w:hAnsi="Times New Roman" w:cs="Times New Roman"/>
          <w:sz w:val="28"/>
          <w:szCs w:val="28"/>
        </w:rPr>
        <w:t>ности построения публичного выступления.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bookmark12"/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2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Освоение видов переработки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3"/>
      <w:r w:rsidRPr="00B50F97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3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 xml:space="preserve">на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з-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4"/>
      <w:r w:rsidRPr="00B50F97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4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 xml:space="preserve"> и фразеологических единиц - вы</w:t>
      </w:r>
      <w:r w:rsidRPr="00B50F97">
        <w:rPr>
          <w:rFonts w:ascii="Times New Roman" w:eastAsia="Calibri" w:hAnsi="Times New Roman" w:cs="Times New Roman"/>
          <w:sz w:val="28"/>
          <w:szCs w:val="28"/>
        </w:rPr>
        <w:t>ведение алгоритма лексического анализа.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х и письменных) с лексемами раз</w:t>
      </w:r>
      <w:r w:rsidRPr="00B50F97">
        <w:rPr>
          <w:rFonts w:ascii="Times New Roman" w:eastAsia="Calibri" w:hAnsi="Times New Roman" w:cs="Times New Roman"/>
          <w:sz w:val="28"/>
          <w:szCs w:val="28"/>
        </w:rPr>
        <w:t>личных сфер употребления.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2D6C5C" w:rsidRPr="00B50F97" w:rsidRDefault="002D6C5C" w:rsidP="002D6C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5"/>
      <w:r w:rsidRPr="00B50F97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5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бенности словообразования профессиональной лексики и терминов.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Понятие об этимологии.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Употребление приставок в разных стилях речи. Употребление суффиксов в разных стилях речи.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B50F97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6"/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Морфология и орфография</w:t>
      </w:r>
      <w:bookmarkEnd w:id="16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ое значение, грамматическая фор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ма и синтаксическая функция). Знаменательные и незнаменательные части речи и их роль в построении текста.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  выразительные средства морфологии.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азряды имен числительных. Право</w:t>
      </w:r>
      <w:r w:rsidRPr="00B50F97">
        <w:rPr>
          <w:rFonts w:ascii="Times New Roman" w:eastAsia="Calibri" w:hAnsi="Times New Roman" w:cs="Times New Roman"/>
          <w:sz w:val="28"/>
          <w:szCs w:val="28"/>
        </w:rPr>
        <w:t>писание числительных. Морфологический разбор имени числительного.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B50F97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о-грамматические разряды местои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мений. Правописание местоимений. Морфологический разбор местоимения.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Употребление форм глагола в речи.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ния вместо другого с целью повы</w:t>
      </w:r>
      <w:r w:rsidRPr="00B50F97">
        <w:rPr>
          <w:rFonts w:ascii="Times New Roman" w:eastAsia="Calibri" w:hAnsi="Times New Roman" w:cs="Times New Roman"/>
          <w:sz w:val="28"/>
          <w:szCs w:val="28"/>
        </w:rPr>
        <w:t>шения образности и эмоциональности. Син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онимия глагольных форм в художе</w:t>
      </w:r>
      <w:r w:rsidRPr="00B50F97">
        <w:rPr>
          <w:rFonts w:ascii="Times New Roman" w:eastAsia="Calibri" w:hAnsi="Times New Roman" w:cs="Times New Roman"/>
          <w:sz w:val="28"/>
          <w:szCs w:val="28"/>
        </w:rPr>
        <w:t>ственном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Образова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ние действительных и страдатель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ных причастий. Правописание суффиксов и окончаний причастий. Правописание 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-н-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особая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Употребление деепричастий в текстах разных стилей.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Особенности построения предложений с деепричастиями.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тепени сравнения наречий. Право</w:t>
      </w:r>
      <w:r w:rsidRPr="00B50F97">
        <w:rPr>
          <w:rFonts w:ascii="Times New Roman" w:eastAsia="Calibri" w:hAnsi="Times New Roman" w:cs="Times New Roman"/>
          <w:sz w:val="28"/>
          <w:szCs w:val="28"/>
        </w:rPr>
        <w:t>писание наречий. Отличие наречий от слов-омонимов.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B50F9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логов. Отличие производных пред</w:t>
      </w:r>
      <w:r w:rsidRPr="00B50F97">
        <w:rPr>
          <w:rFonts w:ascii="Times New Roman" w:eastAsia="Calibri" w:hAnsi="Times New Roman" w:cs="Times New Roman"/>
          <w:sz w:val="28"/>
          <w:szCs w:val="28"/>
        </w:rPr>
        <w:t>логов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Союз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="000F2D84"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>бы, зато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B50F97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B50F97">
        <w:rPr>
          <w:rFonts w:ascii="Times New Roman" w:eastAsia="Calibri" w:hAnsi="Times New Roman" w:cs="Times New Roman"/>
          <w:sz w:val="28"/>
          <w:szCs w:val="28"/>
        </w:rPr>
        <w:t>ление частиц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 </w:t>
      </w: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 xml:space="preserve"> речи с помощью различных слово</w:t>
      </w:r>
      <w:r w:rsidRPr="00B50F97">
        <w:rPr>
          <w:rFonts w:ascii="Times New Roman" w:eastAsia="Calibri" w:hAnsi="Times New Roman" w:cs="Times New Roman"/>
          <w:sz w:val="28"/>
          <w:szCs w:val="28"/>
        </w:rPr>
        <w:t>образовательных моделей и способов словообразован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ия и словоизменения; использова</w:t>
      </w:r>
      <w:r w:rsidRPr="00B50F97">
        <w:rPr>
          <w:rFonts w:ascii="Times New Roman" w:eastAsia="Calibri" w:hAnsi="Times New Roman" w:cs="Times New Roman"/>
          <w:sz w:val="28"/>
          <w:szCs w:val="28"/>
        </w:rPr>
        <w:t>ние способа разграничения слов-омонимов, принадлежащих к разным частям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стов (устных и письменных) с ис</w:t>
      </w:r>
      <w:r w:rsidRPr="00B50F97">
        <w:rPr>
          <w:rFonts w:ascii="Times New Roman" w:eastAsia="Calibri" w:hAnsi="Times New Roman" w:cs="Times New Roman"/>
          <w:sz w:val="28"/>
          <w:szCs w:val="28"/>
        </w:rPr>
        <w:t>пользованием нужной словоформы с учетом различных типов и стилей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B50F97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C5C" w:rsidRPr="00B50F97" w:rsidRDefault="002D6C5C" w:rsidP="002D6C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7" w:name="bookmark17"/>
    </w:p>
    <w:p w:rsidR="002D6C5C" w:rsidRPr="00B50F97" w:rsidRDefault="002D6C5C" w:rsidP="002D6C5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7"/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сическое целое.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 xml:space="preserve">ние словосочетания в построении предложения.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сказывания; восклицатель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t>ные предложения. Интонационное богатство русской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Логическое ударение. Прямой и обратный порядок слов.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B50F97">
        <w:rPr>
          <w:rFonts w:ascii="Times New Roman" w:eastAsia="Calibri" w:hAnsi="Times New Roman" w:cs="Times New Roman"/>
          <w:sz w:val="28"/>
          <w:szCs w:val="28"/>
        </w:rPr>
        <w:t>ции и роль порядка слов в предложении.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ежду подле</w:t>
      </w:r>
      <w:r w:rsidRPr="00B50F97">
        <w:rPr>
          <w:rFonts w:ascii="Times New Roman" w:eastAsia="Calibri" w:hAnsi="Times New Roman" w:cs="Times New Roman"/>
          <w:sz w:val="28"/>
          <w:szCs w:val="28"/>
        </w:rPr>
        <w:t>жащим и сказуемым. Согласование сказуемого с подлежащим.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CF8" w:rsidRPr="00B50F97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ных сказуемых. Единство видовременных форм глаголов-сказуемых как средство связи предложений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Употребление однородных членов предложения в разных стилях речи.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и членами. Обособление определе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ний.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жений. Обособление дополнений. Обособление обстоятельств. Роль сравнительного оборота как изобразительного средства </w:t>
      </w: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языка. Уточняющие члены предложения.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ки несвязанных с членами предло</w:t>
      </w:r>
      <w:r w:rsidRPr="00B50F97">
        <w:rPr>
          <w:rFonts w:ascii="Times New Roman" w:eastAsia="Calibri" w:hAnsi="Times New Roman" w:cs="Times New Roman"/>
          <w:sz w:val="28"/>
          <w:szCs w:val="28"/>
        </w:rPr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 xml:space="preserve">Сложное предложение.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Сложносочиненное предложение. Знаки препинания в сложносочиненном предложении. </w:t>
      </w: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 xml:space="preserve">Синонимика сложносочиненных предложений с различными союзами.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bCs/>
          <w:sz w:val="28"/>
          <w:szCs w:val="28"/>
        </w:rPr>
        <w:t xml:space="preserve">Бессоюзное сложное предложение.  </w:t>
      </w:r>
      <w:r w:rsidRPr="00B50F97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ния при прямой речи. Замена пря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мой речи косвенной. Знаки препинания при цитатах.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й о синтаксическом уровне совре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менной системы русского языка, ее нормах и тенденциях развития.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антики простого и сложного пред</w:t>
      </w:r>
      <w:r w:rsidRPr="00B50F97">
        <w:rPr>
          <w:rFonts w:ascii="Times New Roman" w:eastAsia="Calibri" w:hAnsi="Times New Roman" w:cs="Times New Roman"/>
          <w:sz w:val="28"/>
          <w:szCs w:val="28"/>
        </w:rPr>
        <w:t>ложения.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Упражнения по синтаксической синонимии: 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двусоставное/односоставное пред</w:t>
      </w:r>
      <w:r w:rsidRPr="00B50F97">
        <w:rPr>
          <w:rFonts w:ascii="Times New Roman" w:eastAsia="Calibri" w:hAnsi="Times New Roman" w:cs="Times New Roman"/>
          <w:sz w:val="28"/>
          <w:szCs w:val="28"/>
        </w:rPr>
        <w:t>ложение, предложение с обособленными определениями и обстоятельствами / сложноподчиненное предложение с придаточным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и определительными и обстоятель</w:t>
      </w:r>
      <w:r w:rsidRPr="00B50F97">
        <w:rPr>
          <w:rFonts w:ascii="Times New Roman" w:eastAsia="Calibri" w:hAnsi="Times New Roman" w:cs="Times New Roman"/>
          <w:sz w:val="28"/>
          <w:szCs w:val="28"/>
        </w:rPr>
        <w:t>ственными и др.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2D6C5C" w:rsidRPr="00B50F97" w:rsidRDefault="002D6C5C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2D6C5C" w:rsidRPr="00B50F97" w:rsidRDefault="002D6C5C" w:rsidP="002D6C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4CF8" w:rsidRPr="00B50F97" w:rsidRDefault="00A14CF8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6C5C" w:rsidRPr="00B50F97" w:rsidRDefault="002D6C5C" w:rsidP="002D6C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2D6C5C" w:rsidRPr="00B50F97" w:rsidRDefault="002D6C5C" w:rsidP="002D6C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6C5C" w:rsidRPr="00B50F97" w:rsidRDefault="00A14CF8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</w:t>
      </w:r>
      <w:r w:rsidR="002D6C5C" w:rsidRPr="00B50F97">
        <w:rPr>
          <w:rFonts w:ascii="Times New Roman" w:eastAsia="Calibri" w:hAnsi="Times New Roman" w:cs="Times New Roman"/>
          <w:sz w:val="28"/>
          <w:szCs w:val="28"/>
        </w:rPr>
        <w:t xml:space="preserve"> среди других языков мира.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B50F97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я русского языка и сферы их при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менения.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В.И.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Даль как создатель «Словаря живого великорусского языка».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ществительных (на материале про</w:t>
      </w:r>
      <w:r w:rsidRPr="00B50F97">
        <w:rPr>
          <w:rFonts w:ascii="Times New Roman" w:eastAsia="Calibri" w:hAnsi="Times New Roman" w:cs="Times New Roman"/>
          <w:sz w:val="28"/>
          <w:szCs w:val="28"/>
        </w:rPr>
        <w:t>изведений художественной литературы).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я и стилистическая роль (на при</w:t>
      </w:r>
      <w:r w:rsidRPr="00B50F97">
        <w:rPr>
          <w:rFonts w:ascii="Times New Roman" w:eastAsia="Calibri" w:hAnsi="Times New Roman" w:cs="Times New Roman"/>
          <w:sz w:val="28"/>
          <w:szCs w:val="28"/>
        </w:rPr>
        <w:t>мере лирики русских поэтов).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: особенности структуры и семан</w:t>
      </w:r>
      <w:r w:rsidRPr="00B50F97">
        <w:rPr>
          <w:rFonts w:ascii="Times New Roman" w:eastAsia="Calibri" w:hAnsi="Times New Roman" w:cs="Times New Roman"/>
          <w:sz w:val="28"/>
          <w:szCs w:val="28"/>
        </w:rPr>
        <w:t>тики.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2D6C5C" w:rsidRPr="00B50F97" w:rsidRDefault="002D6C5C" w:rsidP="002D6C5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Порядок слов в предложении и его роль в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организации художественного тек</w:t>
      </w:r>
      <w:r w:rsidRPr="00B50F97">
        <w:rPr>
          <w:rFonts w:ascii="Times New Roman" w:eastAsia="Calibri" w:hAnsi="Times New Roman" w:cs="Times New Roman"/>
          <w:sz w:val="28"/>
          <w:szCs w:val="28"/>
        </w:rPr>
        <w:t>ста.</w:t>
      </w:r>
    </w:p>
    <w:p w:rsidR="00A14CF8" w:rsidRPr="00B50F97" w:rsidRDefault="00A14CF8" w:rsidP="002D6C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0C86" w:rsidRPr="00B50F97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8" w:name="bookmark19"/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8"/>
    </w:p>
    <w:p w:rsidR="00940C86" w:rsidRPr="00B50F97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74744A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по профессиям СПО технического профиля профессионального образования</w:t>
      </w:r>
      <w:r w:rsidR="00402D3D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6C5C" w:rsidRPr="00B50F97">
        <w:rPr>
          <w:rFonts w:ascii="Times New Roman" w:eastAsia="Calibri" w:hAnsi="Times New Roman" w:cs="Times New Roman"/>
          <w:sz w:val="28"/>
          <w:szCs w:val="28"/>
        </w:rPr>
        <w:t>23.01.10</w:t>
      </w:r>
      <w:r w:rsidR="002D6C5C" w:rsidRPr="00B50F97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="0074744A" w:rsidRPr="00B50F97">
        <w:rPr>
          <w:rFonts w:ascii="Times New Roman" w:eastAsia="+mn-ea" w:hAnsi="Times New Roman" w:cs="Times New Roman"/>
          <w:kern w:val="24"/>
          <w:sz w:val="28"/>
          <w:szCs w:val="28"/>
        </w:rPr>
        <w:t>Слесарь по обслуживанию и ремонту подвижного состава</w:t>
      </w:r>
    </w:p>
    <w:p w:rsidR="002D6C5C" w:rsidRPr="00B50F97" w:rsidRDefault="002D6C5C" w:rsidP="002D6C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B50F97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B50F97">
        <w:rPr>
          <w:rFonts w:ascii="Times New Roman" w:eastAsia="Calibri" w:hAnsi="Times New Roman" w:cs="Times New Roman"/>
          <w:sz w:val="28"/>
          <w:szCs w:val="28"/>
        </w:rPr>
        <w:t>17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0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0F2D84" w:rsidRPr="00B50F97">
        <w:rPr>
          <w:rFonts w:ascii="Times New Roman" w:eastAsia="Calibri" w:hAnsi="Times New Roman" w:cs="Times New Roman"/>
          <w:sz w:val="28"/>
          <w:szCs w:val="28"/>
        </w:rPr>
        <w:t>ов</w:t>
      </w:r>
      <w:r w:rsidRPr="00B50F97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2D6C5C" w:rsidRPr="00B50F97" w:rsidRDefault="002D6C5C" w:rsidP="002D6C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аудиторная (обязательная)</w:t>
      </w:r>
      <w:r w:rsidR="00A14CF8" w:rsidRPr="00B50F97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нагрузка – 114 часов</w:t>
      </w:r>
    </w:p>
    <w:p w:rsidR="002D6C5C" w:rsidRPr="00B50F97" w:rsidRDefault="002D6C5C" w:rsidP="002D6C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2D6C5C" w:rsidRPr="00B50F97" w:rsidRDefault="002D6C5C" w:rsidP="002D6C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- 5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>6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F97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2D6C5C" w:rsidRPr="00B50F97" w:rsidRDefault="002D6C5C" w:rsidP="002D6C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A14C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A14CF8"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6C59A9" w:rsidRPr="00B50F97" w:rsidTr="006C59A9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внеаудиторная 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A14C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A14CF8"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D6C5C" w:rsidRPr="00B50F97" w:rsidTr="006C59A9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5C" w:rsidRPr="00B50F97" w:rsidRDefault="002D6C5C" w:rsidP="006C59A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C5C" w:rsidRPr="00B50F97" w:rsidRDefault="002D6C5C" w:rsidP="006C59A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A63B8" w:rsidRPr="00B50F97" w:rsidRDefault="005A63B8" w:rsidP="002D6C5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bookmark21"/>
    </w:p>
    <w:p w:rsidR="00A14CF8" w:rsidRPr="00B50F97" w:rsidRDefault="00A14CF8" w:rsidP="005A63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63B8" w:rsidRPr="00B50F97" w:rsidRDefault="005A63B8" w:rsidP="005A63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402D3D" w:rsidRPr="00B50F97" w:rsidRDefault="00402D3D" w:rsidP="00402D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607"/>
        <w:gridCol w:w="1059"/>
        <w:gridCol w:w="870"/>
        <w:gridCol w:w="1179"/>
        <w:gridCol w:w="1562"/>
        <w:gridCol w:w="1104"/>
      </w:tblGrid>
      <w:tr w:rsidR="006C59A9" w:rsidRPr="00B50F97" w:rsidTr="00B47279">
        <w:tc>
          <w:tcPr>
            <w:tcW w:w="243" w:type="pct"/>
            <w:vMerge w:val="restar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OLE_LINK1"/>
            <w:bookmarkStart w:id="21" w:name="OLE_LINK2"/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29" w:type="pct"/>
            <w:vMerge w:val="restar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7" w:type="pct"/>
            <w:vMerge w:val="restar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C59A9" w:rsidRPr="00B50F97" w:rsidTr="00B47279">
        <w:tc>
          <w:tcPr>
            <w:tcW w:w="243" w:type="pct"/>
            <w:vMerge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  <w:vMerge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Merge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940C86" w:rsidRPr="00B50F97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</w:p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</w:p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Фонетика. Орфоэпия. Графика. Орфография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 5 .</w:t>
            </w:r>
          </w:p>
          <w:p w:rsidR="00940C86" w:rsidRPr="00B50F97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 6. </w:t>
            </w:r>
          </w:p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A14CF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="00A14CF8" w:rsidRPr="00B50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C59A9" w:rsidRPr="00B50F97" w:rsidTr="00B47279">
        <w:tc>
          <w:tcPr>
            <w:tcW w:w="243" w:type="pct"/>
          </w:tcPr>
          <w:p w:rsidR="00940C86" w:rsidRPr="00B50F97" w:rsidRDefault="00402D3D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9" w:type="pct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37" w:type="pct"/>
            <w:vAlign w:val="center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41" w:type="pct"/>
            <w:vAlign w:val="center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8" w:type="pct"/>
            <w:vAlign w:val="center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2" w:type="pct"/>
            <w:vAlign w:val="center"/>
          </w:tcPr>
          <w:p w:rsidR="00940C86" w:rsidRPr="00B50F97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" w:type="pct"/>
            <w:vAlign w:val="center"/>
          </w:tcPr>
          <w:p w:rsidR="00940C86" w:rsidRPr="00B50F97" w:rsidRDefault="00940C86" w:rsidP="00A14CF8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14CF8" w:rsidRPr="00B50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bookmarkEnd w:id="20"/>
      <w:bookmarkEnd w:id="21"/>
    </w:tbl>
    <w:p w:rsidR="00A14CF8" w:rsidRPr="00B50F97" w:rsidRDefault="00A14CF8" w:rsidP="005A63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FC3" w:rsidRPr="00B50F97" w:rsidRDefault="00CB0FC3" w:rsidP="00A14C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ВНЕАУДИТОРНАЯ САМОСТОЯТЕЛЬНАЯ РАБОТА</w:t>
      </w:r>
    </w:p>
    <w:p w:rsidR="00CB0FC3" w:rsidRPr="00B50F97" w:rsidRDefault="00CB0FC3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3B8" w:rsidRPr="00B50F97" w:rsidRDefault="005A63B8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6C59A9" w:rsidRPr="00B50F97" w:rsidTr="006C59A9">
        <w:trPr>
          <w:trHeight w:val="287"/>
        </w:trPr>
        <w:tc>
          <w:tcPr>
            <w:tcW w:w="617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B50F9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6C59A9" w:rsidRPr="00B50F97" w:rsidTr="006C59A9">
        <w:trPr>
          <w:trHeight w:val="287"/>
        </w:trPr>
        <w:tc>
          <w:tcPr>
            <w:tcW w:w="617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6C59A9" w:rsidRPr="00B50F97" w:rsidTr="006C59A9">
        <w:tc>
          <w:tcPr>
            <w:tcW w:w="617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B50F97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6C59A9" w:rsidRPr="00B50F97" w:rsidTr="006C59A9">
        <w:tc>
          <w:tcPr>
            <w:tcW w:w="617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B50F97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9A9" w:rsidRPr="00B50F97" w:rsidTr="006C59A9">
        <w:tc>
          <w:tcPr>
            <w:tcW w:w="617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6C59A9" w:rsidRPr="00B50F97" w:rsidTr="006C59A9">
        <w:tc>
          <w:tcPr>
            <w:tcW w:w="617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9A9" w:rsidRPr="00B50F97" w:rsidTr="006C59A9">
        <w:tc>
          <w:tcPr>
            <w:tcW w:w="617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6C59A9" w:rsidRPr="00B50F97" w:rsidTr="006C59A9">
        <w:tc>
          <w:tcPr>
            <w:tcW w:w="617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C59A9" w:rsidRPr="00B50F97" w:rsidTr="006C59A9">
        <w:tc>
          <w:tcPr>
            <w:tcW w:w="617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Работа по карточкам (определение этимологии слов)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6C59A9" w:rsidRPr="00B50F97" w:rsidTr="006C59A9">
        <w:tc>
          <w:tcPr>
            <w:tcW w:w="617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9A9" w:rsidRPr="00B50F97" w:rsidTr="006C59A9">
        <w:tc>
          <w:tcPr>
            <w:tcW w:w="617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Прилагательные, их разряды, синтаксическая и стилистическая роль (на примере лирики русских </w:t>
            </w: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поэтов)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50F9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6C59A9" w:rsidRPr="00B50F97" w:rsidTr="006C59A9">
        <w:tc>
          <w:tcPr>
            <w:tcW w:w="617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F9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6C59A9" w:rsidRPr="00B50F97" w:rsidTr="006C59A9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:rsidR="00CB0FC3" w:rsidRPr="00B50F97" w:rsidRDefault="00CB0FC3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6C59A9" w:rsidRPr="00B50F97" w:rsidTr="002D6C5C">
        <w:tc>
          <w:tcPr>
            <w:tcW w:w="617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B50F97" w:rsidRDefault="00CB0FC3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Русское письмо и его эволюция</w:t>
            </w:r>
          </w:p>
        </w:tc>
        <w:tc>
          <w:tcPr>
            <w:tcW w:w="891" w:type="dxa"/>
          </w:tcPr>
          <w:p w:rsidR="00CB0FC3" w:rsidRPr="00B50F97" w:rsidRDefault="00A14CF8" w:rsidP="006C59A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  <w:p w:rsidR="00CB0FC3" w:rsidRPr="00B50F97" w:rsidRDefault="00CB0FC3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C5C" w:rsidRPr="00B50F97" w:rsidTr="006C59A9">
        <w:tc>
          <w:tcPr>
            <w:tcW w:w="617" w:type="dxa"/>
            <w:tcBorders>
              <w:top w:val="nil"/>
            </w:tcBorders>
          </w:tcPr>
          <w:p w:rsidR="002D6C5C" w:rsidRPr="00B50F97" w:rsidRDefault="002D6C5C" w:rsidP="006C59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2D6C5C" w:rsidRPr="00B50F97" w:rsidRDefault="002D6C5C" w:rsidP="006C59A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0F97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044" w:type="dxa"/>
          </w:tcPr>
          <w:p w:rsidR="002D6C5C" w:rsidRPr="00B50F97" w:rsidRDefault="002D6C5C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:rsidR="002D6C5C" w:rsidRPr="00B50F97" w:rsidRDefault="002D6C5C" w:rsidP="00A14CF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F9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14CF8" w:rsidRPr="00B50F9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2D6C5C" w:rsidRPr="00B50F97" w:rsidRDefault="002D6C5C" w:rsidP="006C59A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40C86" w:rsidRPr="00B50F97" w:rsidRDefault="00940C86" w:rsidP="00940C8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14CF8" w:rsidRPr="00B50F97" w:rsidRDefault="00A14CF8" w:rsidP="00A14C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0C86" w:rsidRPr="00B50F97" w:rsidRDefault="00940C86" w:rsidP="00A14CF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B50F97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940C86" w:rsidRPr="00B50F97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63B8" w:rsidRPr="00B50F97" w:rsidRDefault="005A63B8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6C59A9" w:rsidRPr="00B50F97" w:rsidTr="00B47279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6C59A9" w:rsidRPr="00B50F97" w:rsidTr="00B47279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 знаний о современном русском языке как науке и анализу методов языкового исследования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C59A9" w:rsidRPr="00B50F97" w:rsidTr="00B47279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Лингвистический (стилистический, </w:t>
            </w:r>
            <w:proofErr w:type="spellStart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Лингвостилистический анализ текста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C59A9" w:rsidRPr="00B50F97" w:rsidTr="00B47279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Орфоэпические нормы. Благозвучие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402D3D" w:rsidP="00402D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на  –з и –</w:t>
            </w:r>
            <w:r w:rsidR="00940C86"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с, пре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 </w:t>
            </w:r>
            <w:r w:rsidR="00940C86"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C59A9" w:rsidRPr="00B50F97" w:rsidTr="00B47279">
        <w:trPr>
          <w:trHeight w:val="124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Неологизмы, составление предложений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архаизмами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текста. Исправление лексических ошибок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C59A9" w:rsidRPr="00B50F97" w:rsidTr="00B47279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словообразовательных моделей и способов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52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C59A9" w:rsidRPr="00B50F97" w:rsidTr="00B47279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6C59A9" w:rsidRPr="00B50F97" w:rsidTr="00B47279">
        <w:trPr>
          <w:trHeight w:val="24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текста с целью освоения основных понятий морфологии: грамматические категории и грамматические значения 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20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лексического и грамматического значения слов.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моделей и способов словообразования и словоизменения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53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878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0F97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Синтаксис и пунктуация</w:t>
            </w: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6C59A9" w:rsidRPr="00B50F97" w:rsidTr="00B47279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Синонимия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роли разных типов простых и 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сложных предложений в текстообразовании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038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00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</w:p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структуры,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C59A9" w:rsidRPr="00B50F97" w:rsidTr="00B47279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B50F97" w:rsidRDefault="00402D3D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940C86"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90" w:type="pct"/>
            <w:shd w:val="clear" w:color="auto" w:fill="auto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D6C5C" w:rsidRPr="00B50F97" w:rsidTr="00B47279">
        <w:trPr>
          <w:trHeight w:val="201"/>
        </w:trPr>
        <w:tc>
          <w:tcPr>
            <w:tcW w:w="347" w:type="pct"/>
            <w:shd w:val="clear" w:color="auto" w:fill="auto"/>
          </w:tcPr>
          <w:p w:rsidR="002D6C5C" w:rsidRPr="00B50F97" w:rsidRDefault="002D6C5C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shd w:val="clear" w:color="auto" w:fill="auto"/>
          </w:tcPr>
          <w:p w:rsidR="002D6C5C" w:rsidRPr="00B50F97" w:rsidRDefault="002D6C5C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2D6C5C" w:rsidRPr="00B50F97" w:rsidRDefault="002D6C5C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2D6C5C" w:rsidRPr="00B50F97" w:rsidRDefault="002D6C5C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940C86" w:rsidRPr="00B50F97" w:rsidRDefault="00940C86" w:rsidP="00940C8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CF8" w:rsidRPr="00B50F97" w:rsidRDefault="00A14CF8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0C86" w:rsidRPr="00B50F97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9"/>
      <w:r w:rsidRPr="00B50F97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5A63B8" w:rsidRPr="00B50F97" w:rsidRDefault="005A63B8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C86" w:rsidRPr="00B50F97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7318"/>
      </w:tblGrid>
      <w:tr w:rsidR="006C59A9" w:rsidRPr="00B50F97" w:rsidTr="00B47279">
        <w:trPr>
          <w:trHeight w:val="557"/>
          <w:tblHeader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C86" w:rsidRPr="00B50F97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6C59A9" w:rsidRPr="00B50F97" w:rsidTr="00B47279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6C59A9" w:rsidRPr="00B50F97" w:rsidTr="00B47279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формационными сообщениями, докладами на учебно-научную тему;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6C59A9" w:rsidRPr="00B50F97" w:rsidTr="00B47279">
        <w:trPr>
          <w:trHeight w:val="540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6C59A9" w:rsidRPr="00B50F97" w:rsidTr="00B47279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Лексикология 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6C59A9" w:rsidRPr="00B50F97" w:rsidTr="00B47279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Морфемика, словообразование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ский, орфографический анализ;     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6C59A9" w:rsidRPr="00B50F97" w:rsidTr="00B47279">
        <w:trPr>
          <w:trHeight w:val="315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 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морфологический, </w:t>
            </w:r>
            <w:proofErr w:type="spellStart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</w:t>
            </w:r>
            <w:proofErr w:type="spellEnd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-кий, пунктуаци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проводить операции синтеза и анализа с целью обобщения при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940C86" w:rsidRPr="00B50F97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940C86" w:rsidRPr="00B50F97" w:rsidRDefault="00940C86" w:rsidP="00940C8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CF8" w:rsidRPr="00B50F97" w:rsidRDefault="00A14CF8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B50F9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УЧЕБНОЙ ДИСЦИПЛИНЫ 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63B8" w:rsidRPr="00B50F97" w:rsidRDefault="005A63B8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«Русский язык»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при реализации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образовательной программы среднего общего образования в пределах освоения ОПОП СПО ППКРС на базе основного общего образования, </w:t>
      </w:r>
      <w:r w:rsidR="00A14CF8" w:rsidRPr="00B50F97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B50F97">
        <w:rPr>
          <w:rFonts w:ascii="Times New Roman" w:eastAsia="Calibri" w:hAnsi="Times New Roman" w:cs="Times New Roman"/>
          <w:sz w:val="28"/>
          <w:szCs w:val="28"/>
        </w:rPr>
        <w:t>в учебном кабинете, имеющим возможность свободного доступа в Интернет во время учебного занятия и в период внеучебной деятельности обучающихся.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C4728C" w:rsidRPr="00B50F97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«Русский язык» обучающиеся имеют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CF8" w:rsidRPr="00B50F97" w:rsidRDefault="00A14CF8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0F9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B50F97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940C86" w:rsidRPr="00B50F97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B50F97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940C86" w:rsidRPr="00B50F97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sz w:val="28"/>
          <w:szCs w:val="28"/>
        </w:rPr>
        <w:t>Антонова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Е.С.,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940C86" w:rsidRPr="00B50F97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B50F97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Антонова Е. С.,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Русский язык: пособие для подготовки к ЕГЭ: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сред. проф. образования.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Антонова Е. С.,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Русский язык: учебник для учреждений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образования. - М., 2015.</w:t>
      </w:r>
    </w:p>
    <w:p w:rsidR="00940C86" w:rsidRPr="00B50F97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sz w:val="28"/>
          <w:szCs w:val="28"/>
        </w:rPr>
        <w:t xml:space="preserve"> Т.М.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Русский язык: сборник упражнений: учеб.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пособие для 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студентов профессиональных образовательных организаций, осваивающих </w:t>
      </w:r>
    </w:p>
    <w:p w:rsidR="00940C86" w:rsidRPr="00B50F97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для 10 класса общеобразовательной школы. 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для 11 класса общеобразовательной школы.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Гольцова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Н. Г.,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Шамшин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И. В.,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Мищерина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М. А.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 10-11 классы: в 2 ч. 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Об образовании в Российской Федерации: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Pr="00B50F97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пособие для учреждений сред. проф. образования.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Львова С. И</w:t>
      </w:r>
      <w:r w:rsidRPr="00B50F97">
        <w:rPr>
          <w:rFonts w:ascii="Times New Roman" w:eastAsia="Calibri" w:hAnsi="Times New Roman" w:cs="Times New Roman"/>
          <w:sz w:val="28"/>
          <w:szCs w:val="28"/>
        </w:rPr>
        <w:t>. Таблицы по русскому языку. - М., 2016.</w:t>
      </w:r>
      <w:r w:rsidRPr="00B50F97">
        <w:rPr>
          <w:rFonts w:ascii="Times New Roman" w:eastAsia="Calibri" w:hAnsi="Times New Roman" w:cs="Times New Roman"/>
          <w:sz w:val="28"/>
          <w:szCs w:val="28"/>
        </w:rPr>
        <w:tab/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современного русского языка. - СПб.,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B50F97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- 2-е изд.,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и доп.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B50F97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В. Виноградова / под ред. В. В. Лопатина. - 2-е изд.,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и доп. - М., 2014.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B50F97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504C67" w:rsidRPr="00B50F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Pr="00B50F97">
        <w:rPr>
          <w:rFonts w:ascii="Times New Roman" w:eastAsia="Calibri" w:hAnsi="Times New Roman" w:cs="Times New Roman"/>
          <w:sz w:val="28"/>
          <w:szCs w:val="28"/>
        </w:rPr>
        <w:t>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Львов В. В.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2004.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Словарь русского языка. Около 60 000 слов и фразеологических выражений. -25-е изд.,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Л. И. Скворцова.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B50F97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Скворцов Л. И. </w:t>
      </w:r>
      <w:r w:rsidRPr="00B50F97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речи. - М., 2015.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B50F97">
        <w:rPr>
          <w:rFonts w:ascii="Times New Roman" w:eastAsia="Calibri" w:hAnsi="Times New Roman" w:cs="Times New Roman"/>
          <w:sz w:val="28"/>
          <w:szCs w:val="28"/>
        </w:rPr>
        <w:t>Орфографический словарь.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 В. В. Бурцева. - М., 2016.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5A63B8" w:rsidRPr="00B50F97" w:rsidRDefault="005A63B8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(Учительский портал.</w:t>
      </w:r>
      <w:r w:rsidR="00504C67" w:rsidRPr="00B50F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Сеть</w:t>
      </w:r>
      <w:r w:rsidR="00504C67"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504C67"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B50F97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aspx?ob_no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- учителю» издательства «Просвещение»).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B50F97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B50F97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504C67"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50F97">
        <w:rPr>
          <w:rFonts w:ascii="Times New Roman" w:eastAsia="Calibri" w:hAnsi="Times New Roman" w:cs="Times New Roman"/>
          <w:sz w:val="28"/>
          <w:szCs w:val="28"/>
        </w:rPr>
        <w:t>грамоты</w:t>
      </w: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940C86" w:rsidRPr="00B50F97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50F97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B50F97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940C86" w:rsidRPr="00B50F97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B50F97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B50F9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B50F97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2D6C5C" w:rsidRPr="00B50F97" w:rsidRDefault="002D6C5C" w:rsidP="002D6C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50738759"/>
    </w:p>
    <w:p w:rsidR="00A14CF8" w:rsidRPr="00B50F97" w:rsidRDefault="00A14CF8" w:rsidP="002D6C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A14CF8" w:rsidRPr="00B50F97" w:rsidSect="00B472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6C5C" w:rsidRPr="00B50F97" w:rsidRDefault="002D6C5C" w:rsidP="002D6C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0F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2"/>
    </w:p>
    <w:p w:rsidR="002D6C5C" w:rsidRPr="00B50F97" w:rsidRDefault="002D6C5C" w:rsidP="002D6C5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6C59A9" w:rsidRPr="00B50F97" w:rsidTr="006C59A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59A9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C5C" w:rsidRPr="00B50F97" w:rsidTr="006C59A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F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C5C" w:rsidRPr="00B50F97" w:rsidRDefault="002D6C5C" w:rsidP="006C59A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3704A6" w:rsidRPr="006C59A9" w:rsidRDefault="003704A6">
      <w:pPr>
        <w:rPr>
          <w:color w:val="A6A6A6" w:themeColor="background1" w:themeShade="A6"/>
        </w:rPr>
      </w:pPr>
    </w:p>
    <w:sectPr w:rsidR="003704A6" w:rsidRPr="006C59A9" w:rsidSect="00B47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068" w:rsidRDefault="00331068">
      <w:pPr>
        <w:spacing w:after="0" w:line="240" w:lineRule="auto"/>
      </w:pPr>
      <w:r>
        <w:separator/>
      </w:r>
    </w:p>
  </w:endnote>
  <w:endnote w:type="continuationSeparator" w:id="0">
    <w:p w:rsidR="00331068" w:rsidRDefault="0033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1828"/>
      <w:showingPlcHdr/>
    </w:sdtPr>
    <w:sdtContent>
      <w:p w:rsidR="006C59A9" w:rsidRDefault="006C59A9" w:rsidP="006C59A9">
        <w:pPr>
          <w:pStyle w:val="12"/>
        </w:pPr>
      </w:p>
    </w:sdtContent>
  </w:sdt>
  <w:p w:rsidR="006C59A9" w:rsidRDefault="006C59A9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9A9" w:rsidRDefault="006C59A9" w:rsidP="00B47279">
    <w:pPr>
      <w:pStyle w:val="12"/>
    </w:pPr>
  </w:p>
  <w:p w:rsidR="006C59A9" w:rsidRDefault="006C59A9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068" w:rsidRDefault="00331068">
      <w:pPr>
        <w:spacing w:after="0" w:line="240" w:lineRule="auto"/>
      </w:pPr>
      <w:r>
        <w:separator/>
      </w:r>
    </w:p>
  </w:footnote>
  <w:footnote w:type="continuationSeparator" w:id="0">
    <w:p w:rsidR="00331068" w:rsidRDefault="00331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AD16EA"/>
    <w:multiLevelType w:val="hybridMultilevel"/>
    <w:tmpl w:val="A2E2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2"/>
  </w:num>
  <w:num w:numId="5">
    <w:abstractNumId w:val="25"/>
  </w:num>
  <w:num w:numId="6">
    <w:abstractNumId w:val="12"/>
  </w:num>
  <w:num w:numId="7">
    <w:abstractNumId w:val="8"/>
  </w:num>
  <w:num w:numId="8">
    <w:abstractNumId w:val="24"/>
  </w:num>
  <w:num w:numId="9">
    <w:abstractNumId w:val="10"/>
  </w:num>
  <w:num w:numId="10">
    <w:abstractNumId w:val="13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2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C86"/>
    <w:rsid w:val="0001076E"/>
    <w:rsid w:val="000664F7"/>
    <w:rsid w:val="000F2D84"/>
    <w:rsid w:val="00110C69"/>
    <w:rsid w:val="001951AC"/>
    <w:rsid w:val="001B34CD"/>
    <w:rsid w:val="001C0955"/>
    <w:rsid w:val="001E03C8"/>
    <w:rsid w:val="002073B4"/>
    <w:rsid w:val="00256375"/>
    <w:rsid w:val="00287EF6"/>
    <w:rsid w:val="002B4A8E"/>
    <w:rsid w:val="002D6C5C"/>
    <w:rsid w:val="00303EE6"/>
    <w:rsid w:val="00331068"/>
    <w:rsid w:val="003600AB"/>
    <w:rsid w:val="003704A6"/>
    <w:rsid w:val="003D0D70"/>
    <w:rsid w:val="00402D3D"/>
    <w:rsid w:val="0041646F"/>
    <w:rsid w:val="00422BE3"/>
    <w:rsid w:val="004A1145"/>
    <w:rsid w:val="004A240F"/>
    <w:rsid w:val="004D6DDB"/>
    <w:rsid w:val="00504C67"/>
    <w:rsid w:val="005144BB"/>
    <w:rsid w:val="00536C14"/>
    <w:rsid w:val="005522AE"/>
    <w:rsid w:val="00577E51"/>
    <w:rsid w:val="00587108"/>
    <w:rsid w:val="005A63B8"/>
    <w:rsid w:val="005C7072"/>
    <w:rsid w:val="005D6497"/>
    <w:rsid w:val="005F3258"/>
    <w:rsid w:val="006336E9"/>
    <w:rsid w:val="00672398"/>
    <w:rsid w:val="006A33CC"/>
    <w:rsid w:val="006B2E5C"/>
    <w:rsid w:val="006C59A9"/>
    <w:rsid w:val="006F1AEF"/>
    <w:rsid w:val="006F2EE9"/>
    <w:rsid w:val="00702D49"/>
    <w:rsid w:val="007039F5"/>
    <w:rsid w:val="007145E6"/>
    <w:rsid w:val="0074744A"/>
    <w:rsid w:val="0076604A"/>
    <w:rsid w:val="00787E08"/>
    <w:rsid w:val="007D0169"/>
    <w:rsid w:val="00862D0C"/>
    <w:rsid w:val="008973E0"/>
    <w:rsid w:val="008B2548"/>
    <w:rsid w:val="008D3504"/>
    <w:rsid w:val="0093334F"/>
    <w:rsid w:val="00940C86"/>
    <w:rsid w:val="00993E5E"/>
    <w:rsid w:val="009A6DAF"/>
    <w:rsid w:val="009B7482"/>
    <w:rsid w:val="009D2997"/>
    <w:rsid w:val="00A14CF8"/>
    <w:rsid w:val="00A364AE"/>
    <w:rsid w:val="00B05E58"/>
    <w:rsid w:val="00B42B20"/>
    <w:rsid w:val="00B47279"/>
    <w:rsid w:val="00B50F97"/>
    <w:rsid w:val="00B525F8"/>
    <w:rsid w:val="00B926E7"/>
    <w:rsid w:val="00BA6C94"/>
    <w:rsid w:val="00BC2A03"/>
    <w:rsid w:val="00C4728C"/>
    <w:rsid w:val="00C77FD5"/>
    <w:rsid w:val="00CA3DB8"/>
    <w:rsid w:val="00CB0FC3"/>
    <w:rsid w:val="00D170D9"/>
    <w:rsid w:val="00D41213"/>
    <w:rsid w:val="00DE549D"/>
    <w:rsid w:val="00DE61D5"/>
    <w:rsid w:val="00E3024C"/>
    <w:rsid w:val="00E93A5E"/>
    <w:rsid w:val="00ED7F38"/>
    <w:rsid w:val="00F65DAA"/>
    <w:rsid w:val="00FF4AA2"/>
    <w:rsid w:val="00FF5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97DDF"/>
  <w15:docId w15:val="{72116422-9317-4A69-AF2B-9ED38CED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0AB"/>
  </w:style>
  <w:style w:type="paragraph" w:styleId="1">
    <w:name w:val="heading 1"/>
    <w:basedOn w:val="a"/>
    <w:next w:val="a"/>
    <w:link w:val="10"/>
    <w:qFormat/>
    <w:rsid w:val="00940C8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C8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40C8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40C8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940C8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C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0C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940C8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0C8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940C8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940C8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940C8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940C8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40C86"/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940C86"/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0">
    <w:name w:val="Нет списка11"/>
    <w:next w:val="a2"/>
    <w:uiPriority w:val="99"/>
    <w:semiHidden/>
    <w:unhideWhenUsed/>
    <w:rsid w:val="00940C86"/>
  </w:style>
  <w:style w:type="paragraph" w:styleId="a3">
    <w:name w:val="List Paragraph"/>
    <w:basedOn w:val="a"/>
    <w:uiPriority w:val="34"/>
    <w:qFormat/>
    <w:rsid w:val="00940C86"/>
    <w:pPr>
      <w:ind w:left="720"/>
      <w:contextualSpacing/>
    </w:pPr>
  </w:style>
  <w:style w:type="paragraph" w:styleId="a4">
    <w:name w:val="Normal (Web)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940C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940C8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940C8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940C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940C8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940C8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0C8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4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40C86"/>
  </w:style>
  <w:style w:type="table" w:styleId="ae">
    <w:name w:val="Table Grid"/>
    <w:basedOn w:val="a1"/>
    <w:uiPriority w:val="59"/>
    <w:rsid w:val="00940C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940C8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940C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940C86"/>
  </w:style>
  <w:style w:type="character" w:customStyle="1" w:styleId="af1">
    <w:name w:val="Текст сноски Знак"/>
    <w:basedOn w:val="a0"/>
    <w:link w:val="af2"/>
    <w:uiPriority w:val="99"/>
    <w:rsid w:val="00940C8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940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940C8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940C8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940C86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940C86"/>
  </w:style>
  <w:style w:type="character" w:styleId="af5">
    <w:name w:val="footnote reference"/>
    <w:uiPriority w:val="99"/>
    <w:unhideWhenUsed/>
    <w:rsid w:val="00940C86"/>
    <w:rPr>
      <w:vertAlign w:val="superscript"/>
    </w:rPr>
  </w:style>
  <w:style w:type="character" w:customStyle="1" w:styleId="breadcrumbspathway">
    <w:name w:val="breadcrumbs pathway"/>
    <w:basedOn w:val="a0"/>
    <w:rsid w:val="00940C86"/>
  </w:style>
  <w:style w:type="character" w:styleId="af6">
    <w:name w:val="Strong"/>
    <w:qFormat/>
    <w:rsid w:val="00940C86"/>
    <w:rPr>
      <w:b/>
      <w:bCs/>
    </w:rPr>
  </w:style>
  <w:style w:type="character" w:styleId="af7">
    <w:name w:val="Emphasis"/>
    <w:uiPriority w:val="20"/>
    <w:qFormat/>
    <w:rsid w:val="00940C86"/>
    <w:rPr>
      <w:i/>
      <w:iCs/>
    </w:rPr>
  </w:style>
  <w:style w:type="character" w:styleId="af8">
    <w:name w:val="Hyperlink"/>
    <w:basedOn w:val="a0"/>
    <w:unhideWhenUsed/>
    <w:rsid w:val="00940C86"/>
    <w:rPr>
      <w:color w:val="0000FF"/>
      <w:u w:val="single"/>
    </w:rPr>
  </w:style>
  <w:style w:type="paragraph" w:styleId="21">
    <w:name w:val="Body Text Indent 2"/>
    <w:basedOn w:val="a"/>
    <w:link w:val="22"/>
    <w:rsid w:val="00940C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940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940C8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940C8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940C8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940C8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940C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940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940C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940C8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940C8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940C8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940C8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940C8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940C8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940C8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940C8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940C8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940C8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940C86"/>
    <w:rPr>
      <w:i/>
      <w:color w:val="5A5A5A"/>
    </w:rPr>
  </w:style>
  <w:style w:type="character" w:styleId="aff1">
    <w:name w:val="Intense Emphasis"/>
    <w:basedOn w:val="a0"/>
    <w:uiPriority w:val="21"/>
    <w:qFormat/>
    <w:rsid w:val="00940C8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940C8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940C8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940C8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40C86"/>
  </w:style>
  <w:style w:type="paragraph" w:customStyle="1" w:styleId="c27">
    <w:name w:val="c27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940C8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940C8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940C8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940C8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940C8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940C8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940C8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940C8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940C8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940C8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940C8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940C8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40C8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940C8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40C8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940C8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940C8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940C8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940C86"/>
    <w:rPr>
      <w:sz w:val="20"/>
      <w:vertAlign w:val="superscript"/>
    </w:rPr>
  </w:style>
  <w:style w:type="character" w:customStyle="1" w:styleId="FontStyle41">
    <w:name w:val="Font Style41"/>
    <w:uiPriority w:val="99"/>
    <w:rsid w:val="00940C8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940C8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940C8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940C8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940C8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940C8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940C8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940C8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940C8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940C8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940C8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940C8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940C8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940C8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940C8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40C86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40C8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40C8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40C8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940C8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940C86"/>
    <w:rPr>
      <w:rFonts w:ascii="Calibri Light" w:eastAsia="Times New Roman" w:hAnsi="Calibri Light" w:cs="Times New Roman"/>
      <w:color w:val="1F4D78"/>
    </w:rPr>
  </w:style>
  <w:style w:type="character" w:customStyle="1" w:styleId="710">
    <w:name w:val="Заголовок 7 Знак1"/>
    <w:basedOn w:val="a0"/>
    <w:uiPriority w:val="9"/>
    <w:semiHidden/>
    <w:rsid w:val="00940C86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0">
    <w:name w:val="Заголовок 8 Знак1"/>
    <w:basedOn w:val="a0"/>
    <w:uiPriority w:val="9"/>
    <w:semiHidden/>
    <w:rsid w:val="00940C86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940C86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94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940C86"/>
  </w:style>
  <w:style w:type="paragraph" w:styleId="afc">
    <w:name w:val="Title"/>
    <w:basedOn w:val="a"/>
    <w:next w:val="a"/>
    <w:link w:val="afb"/>
    <w:uiPriority w:val="10"/>
    <w:qFormat/>
    <w:rsid w:val="00940C8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Название Знак1"/>
    <w:basedOn w:val="a0"/>
    <w:uiPriority w:val="10"/>
    <w:rsid w:val="00940C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3">
    <w:name w:val="Заголовок Знак1"/>
    <w:basedOn w:val="a0"/>
    <w:uiPriority w:val="10"/>
    <w:rsid w:val="00940C8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940C86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4">
    <w:name w:val="Подзаголовок Знак1"/>
    <w:basedOn w:val="a0"/>
    <w:uiPriority w:val="11"/>
    <w:rsid w:val="00940C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940C86"/>
    <w:pPr>
      <w:spacing w:before="200" w:after="160" w:line="259" w:lineRule="auto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940C86"/>
    <w:rPr>
      <w:i/>
      <w:iCs/>
      <w:color w:val="000000" w:themeColor="text1"/>
    </w:rPr>
  </w:style>
  <w:style w:type="paragraph" w:customStyle="1" w:styleId="27">
    <w:name w:val="Выделенная цитата2"/>
    <w:basedOn w:val="a"/>
    <w:next w:val="a"/>
    <w:uiPriority w:val="30"/>
    <w:qFormat/>
    <w:rsid w:val="00940C86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940C86"/>
    <w:rPr>
      <w:i/>
      <w:iCs/>
      <w:color w:val="5B9BD5"/>
    </w:rPr>
  </w:style>
  <w:style w:type="character" w:customStyle="1" w:styleId="28">
    <w:name w:val="Слабое выделение2"/>
    <w:basedOn w:val="a0"/>
    <w:uiPriority w:val="19"/>
    <w:qFormat/>
    <w:rsid w:val="00940C86"/>
    <w:rPr>
      <w:i/>
      <w:iCs/>
      <w:color w:val="404040"/>
    </w:rPr>
  </w:style>
  <w:style w:type="character" w:styleId="afff">
    <w:name w:val="Book Title"/>
    <w:basedOn w:val="a0"/>
    <w:uiPriority w:val="33"/>
    <w:qFormat/>
    <w:rsid w:val="00940C86"/>
    <w:rPr>
      <w:b/>
      <w:bCs/>
      <w:i/>
      <w:iCs/>
      <w:spacing w:val="5"/>
    </w:rPr>
  </w:style>
  <w:style w:type="character" w:customStyle="1" w:styleId="29">
    <w:name w:val="Просмотренная гиперссылка2"/>
    <w:basedOn w:val="a0"/>
    <w:uiPriority w:val="99"/>
    <w:semiHidden/>
    <w:unhideWhenUsed/>
    <w:rsid w:val="00940C86"/>
    <w:rPr>
      <w:color w:val="954F72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940C86"/>
    <w:pPr>
      <w:spacing w:after="120" w:line="259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940C86"/>
    <w:rPr>
      <w:sz w:val="16"/>
      <w:szCs w:val="16"/>
    </w:rPr>
  </w:style>
  <w:style w:type="paragraph" w:styleId="aff4">
    <w:name w:val="Document Map"/>
    <w:basedOn w:val="a"/>
    <w:link w:val="1f6"/>
    <w:uiPriority w:val="99"/>
    <w:semiHidden/>
    <w:unhideWhenUsed/>
    <w:rsid w:val="00940C8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6">
    <w:name w:val="Схема документа Знак1"/>
    <w:basedOn w:val="a0"/>
    <w:link w:val="aff4"/>
    <w:uiPriority w:val="99"/>
    <w:semiHidden/>
    <w:rsid w:val="00940C86"/>
    <w:rPr>
      <w:rFonts w:ascii="Segoe UI" w:hAnsi="Segoe UI" w:cs="Segoe UI"/>
      <w:sz w:val="16"/>
      <w:szCs w:val="16"/>
    </w:rPr>
  </w:style>
  <w:style w:type="table" w:customStyle="1" w:styleId="1f7">
    <w:name w:val="Сетка таблицы1"/>
    <w:basedOn w:val="a1"/>
    <w:next w:val="ae"/>
    <w:uiPriority w:val="59"/>
    <w:rsid w:val="00940C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Intense Quote"/>
    <w:basedOn w:val="a"/>
    <w:next w:val="a"/>
    <w:link w:val="aff"/>
    <w:uiPriority w:val="30"/>
    <w:qFormat/>
    <w:rsid w:val="00940C8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2a">
    <w:name w:val="Выделенная цитата Знак2"/>
    <w:basedOn w:val="a0"/>
    <w:uiPriority w:val="30"/>
    <w:rsid w:val="00940C86"/>
    <w:rPr>
      <w:b/>
      <w:bCs/>
      <w:i/>
      <w:iCs/>
      <w:color w:val="4F81BD" w:themeColor="accent1"/>
    </w:rPr>
  </w:style>
  <w:style w:type="character" w:styleId="afff0">
    <w:name w:val="Subtle Emphasis"/>
    <w:basedOn w:val="a0"/>
    <w:uiPriority w:val="19"/>
    <w:qFormat/>
    <w:rsid w:val="00940C86"/>
    <w:rPr>
      <w:i/>
      <w:iCs/>
      <w:color w:val="808080" w:themeColor="text1" w:themeTint="7F"/>
    </w:rPr>
  </w:style>
  <w:style w:type="character" w:styleId="afff1">
    <w:name w:val="FollowedHyperlink"/>
    <w:basedOn w:val="a0"/>
    <w:uiPriority w:val="99"/>
    <w:semiHidden/>
    <w:unhideWhenUsed/>
    <w:rsid w:val="00940C86"/>
    <w:rPr>
      <w:color w:val="800080" w:themeColor="followedHyperlink"/>
      <w:u w:val="single"/>
    </w:rPr>
  </w:style>
  <w:style w:type="table" w:customStyle="1" w:styleId="TableGrid">
    <w:name w:val="TableGrid"/>
    <w:rsid w:val="002D6C5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8776</Words>
  <Characters>50028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2021-02-16T05:18:00Z</cp:lastPrinted>
  <dcterms:created xsi:type="dcterms:W3CDTF">2017-09-25T14:25:00Z</dcterms:created>
  <dcterms:modified xsi:type="dcterms:W3CDTF">2021-02-16T05:19:00Z</dcterms:modified>
</cp:coreProperties>
</file>