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7B" w:rsidRPr="00622C3D" w:rsidRDefault="004B7F42" w:rsidP="000C1C7B">
      <w:pPr>
        <w:jc w:val="center"/>
      </w:pPr>
      <w:bookmarkStart w:id="0" w:name="_GoBack"/>
      <w:r w:rsidRPr="00622C3D">
        <w:t>МИНИСТЕРСТВО ОБРАЗОВАНИЯ И НАУКИ ХАБАРОВСКОГО КРАЯ</w:t>
      </w:r>
    </w:p>
    <w:p w:rsidR="006E0FCB" w:rsidRPr="00622C3D" w:rsidRDefault="004B7F42" w:rsidP="000C1C7B">
      <w:pPr>
        <w:jc w:val="center"/>
      </w:pPr>
      <w:r w:rsidRPr="00622C3D">
        <w:t>КРАЕВОЕ ГОСУДАРСТВЕННОЕ БЮДЖЕТНОЕ</w:t>
      </w:r>
    </w:p>
    <w:p w:rsidR="006E0FCB" w:rsidRPr="00622C3D" w:rsidRDefault="004B7F42" w:rsidP="006E0FCB">
      <w:pPr>
        <w:jc w:val="center"/>
      </w:pPr>
      <w:r w:rsidRPr="00622C3D">
        <w:t xml:space="preserve"> ПРОФЕССИОНАЛЬНОЕ ОБРАЗОВАТЕЛЬНОЕ УЧРЕЖДЕНИЕ </w:t>
      </w:r>
    </w:p>
    <w:p w:rsidR="006E0FCB" w:rsidRPr="00622C3D" w:rsidRDefault="006E0FCB" w:rsidP="006E0FCB">
      <w:pPr>
        <w:jc w:val="center"/>
      </w:pPr>
      <w:r w:rsidRPr="00622C3D">
        <w:t xml:space="preserve">«ХАБАРОВСКИЙ ТЕХНИКУМ ТРАНСПОРТНЫХ ТЕХНОЛОГИЙ </w:t>
      </w:r>
    </w:p>
    <w:p w:rsidR="006E0FCB" w:rsidRPr="00622C3D" w:rsidRDefault="006E0FCB" w:rsidP="006E0FCB">
      <w:pPr>
        <w:jc w:val="center"/>
      </w:pPr>
      <w:r w:rsidRPr="00622C3D">
        <w:t>ИМЕНИ ГЕРОЯ СОВЕТСКОГО СОЮЗА А.С. ПАНОВА»</w:t>
      </w:r>
    </w:p>
    <w:p w:rsidR="006E0FCB" w:rsidRPr="00622C3D" w:rsidRDefault="006E0FCB" w:rsidP="006E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E0FCB" w:rsidRPr="00622C3D" w:rsidRDefault="006E0FCB" w:rsidP="006E0FCB">
      <w:pPr>
        <w:jc w:val="center"/>
      </w:pPr>
    </w:p>
    <w:p w:rsidR="00F94DEF" w:rsidRPr="00622C3D" w:rsidRDefault="00F94DEF" w:rsidP="000C1C7B">
      <w:pPr>
        <w:jc w:val="center"/>
      </w:pPr>
    </w:p>
    <w:p w:rsidR="000C1C7B" w:rsidRPr="00622C3D" w:rsidRDefault="000C1C7B" w:rsidP="000C1C7B"/>
    <w:p w:rsidR="000C1C7B" w:rsidRPr="00622C3D" w:rsidRDefault="000C1C7B" w:rsidP="000C1C7B"/>
    <w:p w:rsidR="000C1C7B" w:rsidRPr="00622C3D" w:rsidRDefault="000C1C7B" w:rsidP="000C1C7B"/>
    <w:p w:rsidR="000C1C7B" w:rsidRPr="00622C3D" w:rsidRDefault="000C1C7B" w:rsidP="000C1C7B"/>
    <w:p w:rsidR="000C1C7B" w:rsidRPr="00622C3D" w:rsidRDefault="000C1C7B" w:rsidP="000C1C7B"/>
    <w:p w:rsidR="000C1C7B" w:rsidRPr="00622C3D" w:rsidRDefault="000C1C7B" w:rsidP="000C1C7B"/>
    <w:p w:rsidR="000C1C7B" w:rsidRPr="00622C3D" w:rsidRDefault="000C1C7B" w:rsidP="000C1C7B"/>
    <w:p w:rsidR="000C1C7B" w:rsidRPr="00622C3D" w:rsidRDefault="000C1C7B" w:rsidP="000C1C7B"/>
    <w:p w:rsidR="000C1C7B" w:rsidRPr="00622C3D" w:rsidRDefault="000C1C7B" w:rsidP="000C1C7B"/>
    <w:p w:rsidR="000C1C7B" w:rsidRPr="00622C3D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622C3D">
        <w:rPr>
          <w:rFonts w:eastAsiaTheme="minorHAnsi"/>
          <w:b/>
          <w:bCs/>
          <w:lang w:eastAsia="en-US"/>
        </w:rPr>
        <w:t xml:space="preserve">ПРОГРАММА </w:t>
      </w:r>
      <w:r w:rsidR="000C1C7B" w:rsidRPr="00622C3D">
        <w:rPr>
          <w:rFonts w:eastAsiaTheme="minorHAnsi"/>
          <w:b/>
          <w:bCs/>
          <w:lang w:eastAsia="en-US"/>
        </w:rPr>
        <w:t>ДИСЦИПЛИНЫ</w:t>
      </w:r>
    </w:p>
    <w:p w:rsidR="006E0FCB" w:rsidRPr="00622C3D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622C3D">
        <w:rPr>
          <w:rFonts w:eastAsiaTheme="minorHAnsi"/>
          <w:bCs/>
          <w:lang w:eastAsia="en-US"/>
        </w:rPr>
        <w:t>ОП.08 ЭКОЛОГИЯ</w:t>
      </w:r>
    </w:p>
    <w:p w:rsidR="00942BE6" w:rsidRPr="00622C3D" w:rsidRDefault="00942BE6" w:rsidP="00327E6C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327E6C" w:rsidRPr="00622C3D" w:rsidRDefault="006E0FCB" w:rsidP="00327E6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22C3D">
        <w:rPr>
          <w:bCs/>
          <w:sz w:val="28"/>
          <w:szCs w:val="28"/>
        </w:rPr>
        <w:t>23.01.11</w:t>
      </w:r>
      <w:r w:rsidR="00327E6C" w:rsidRPr="00622C3D">
        <w:rPr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0C1C7B" w:rsidRPr="00622C3D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6E0FCB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6E0FCB" w:rsidP="006E0FCB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622C3D">
        <w:rPr>
          <w:rFonts w:eastAsiaTheme="minorHAnsi"/>
          <w:bCs/>
          <w:sz w:val="28"/>
          <w:szCs w:val="28"/>
          <w:lang w:eastAsia="en-US"/>
        </w:rPr>
        <w:t xml:space="preserve">г. </w:t>
      </w:r>
      <w:r w:rsidR="00942BE6" w:rsidRPr="00622C3D">
        <w:rPr>
          <w:rFonts w:eastAsiaTheme="minorHAnsi"/>
          <w:bCs/>
          <w:sz w:val="28"/>
          <w:szCs w:val="28"/>
          <w:lang w:eastAsia="en-US"/>
        </w:rPr>
        <w:t>Хабаровск</w:t>
      </w:r>
      <w:r w:rsidRPr="00622C3D">
        <w:rPr>
          <w:rFonts w:eastAsiaTheme="minorHAnsi"/>
          <w:bCs/>
          <w:sz w:val="28"/>
          <w:szCs w:val="28"/>
          <w:lang w:eastAsia="en-US"/>
        </w:rPr>
        <w:t>, 202</w:t>
      </w:r>
      <w:r w:rsidR="000C6BCD" w:rsidRPr="00622C3D">
        <w:rPr>
          <w:rFonts w:eastAsiaTheme="minorHAnsi"/>
          <w:bCs/>
          <w:sz w:val="28"/>
          <w:szCs w:val="28"/>
          <w:lang w:eastAsia="en-US"/>
        </w:rPr>
        <w:t>1</w:t>
      </w:r>
      <w:r w:rsidR="00942BE6" w:rsidRPr="00622C3D">
        <w:rPr>
          <w:rFonts w:eastAsiaTheme="minorHAnsi"/>
          <w:bCs/>
          <w:sz w:val="28"/>
          <w:szCs w:val="28"/>
          <w:lang w:eastAsia="en-US"/>
        </w:rPr>
        <w:t xml:space="preserve"> г.</w:t>
      </w:r>
    </w:p>
    <w:p w:rsidR="006E0FCB" w:rsidRPr="00622C3D" w:rsidRDefault="006E0FCB" w:rsidP="006E0FCB">
      <w:pPr>
        <w:ind w:firstLine="709"/>
        <w:jc w:val="both"/>
        <w:rPr>
          <w:sz w:val="28"/>
          <w:szCs w:val="28"/>
        </w:rPr>
      </w:pPr>
      <w:r w:rsidRPr="00622C3D">
        <w:rPr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0C1C7B" w:rsidRPr="00622C3D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1C7B" w:rsidRPr="00622C3D" w:rsidRDefault="000C1C7B" w:rsidP="00942BE6">
      <w:pPr>
        <w:ind w:firstLine="709"/>
        <w:jc w:val="both"/>
        <w:rPr>
          <w:sz w:val="28"/>
          <w:szCs w:val="28"/>
        </w:rPr>
      </w:pPr>
      <w:r w:rsidRPr="00622C3D">
        <w:rPr>
          <w:rFonts w:eastAsiaTheme="minorHAnsi"/>
          <w:sz w:val="28"/>
          <w:szCs w:val="28"/>
          <w:lang w:eastAsia="en-US"/>
        </w:rPr>
        <w:t>Организация-разработчик</w:t>
      </w:r>
      <w:r w:rsidRPr="00622C3D">
        <w:rPr>
          <w:rFonts w:eastAsiaTheme="minorHAnsi"/>
          <w:lang w:eastAsia="en-US"/>
        </w:rPr>
        <w:t xml:space="preserve">: </w:t>
      </w:r>
      <w:r w:rsidRPr="00622C3D">
        <w:rPr>
          <w:sz w:val="28"/>
          <w:szCs w:val="28"/>
        </w:rPr>
        <w:t>КГБ</w:t>
      </w:r>
      <w:r w:rsidR="00F94DEF" w:rsidRPr="00622C3D">
        <w:rPr>
          <w:sz w:val="28"/>
          <w:szCs w:val="28"/>
        </w:rPr>
        <w:t xml:space="preserve"> </w:t>
      </w:r>
      <w:r w:rsidR="006E0FCB" w:rsidRPr="00622C3D">
        <w:rPr>
          <w:sz w:val="28"/>
          <w:szCs w:val="28"/>
        </w:rPr>
        <w:t>ПОУ ХТТТ</w:t>
      </w:r>
    </w:p>
    <w:p w:rsidR="000C1C7B" w:rsidRPr="00622C3D" w:rsidRDefault="000C1C7B" w:rsidP="00942BE6">
      <w:pPr>
        <w:ind w:firstLine="709"/>
        <w:jc w:val="both"/>
        <w:rPr>
          <w:sz w:val="28"/>
          <w:szCs w:val="28"/>
        </w:rPr>
      </w:pPr>
    </w:p>
    <w:p w:rsidR="000C1C7B" w:rsidRPr="00622C3D" w:rsidRDefault="000C1C7B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22C3D">
        <w:rPr>
          <w:sz w:val="28"/>
          <w:szCs w:val="28"/>
        </w:rPr>
        <w:t>Разработчики:</w:t>
      </w:r>
    </w:p>
    <w:p w:rsidR="000C1C7B" w:rsidRPr="00622C3D" w:rsidRDefault="000C1C7B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22C3D">
        <w:rPr>
          <w:iCs/>
          <w:sz w:val="28"/>
          <w:szCs w:val="28"/>
        </w:rPr>
        <w:t xml:space="preserve">Шипелкина И.В.  </w:t>
      </w:r>
      <w:r w:rsidR="006E0FCB" w:rsidRPr="00622C3D">
        <w:rPr>
          <w:sz w:val="28"/>
          <w:szCs w:val="28"/>
        </w:rPr>
        <w:t xml:space="preserve">— преподаватель </w:t>
      </w:r>
    </w:p>
    <w:p w:rsidR="000C1C7B" w:rsidRPr="00622C3D" w:rsidRDefault="000C1C7B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42BE6" w:rsidRPr="00622C3D" w:rsidRDefault="00942BE6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C6BCD" w:rsidRPr="00622C3D" w:rsidRDefault="000C6BCD" w:rsidP="000C6BC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622C3D">
        <w:rPr>
          <w:rFonts w:eastAsia="Calibri"/>
          <w:sz w:val="28"/>
          <w:szCs w:val="28"/>
          <w:lang w:eastAsia="zh-CN"/>
        </w:rPr>
        <w:t>Согласовано:</w:t>
      </w:r>
    </w:p>
    <w:p w:rsidR="000C6BCD" w:rsidRPr="00622C3D" w:rsidRDefault="000C6BCD" w:rsidP="000C6BC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622C3D">
        <w:rPr>
          <w:rFonts w:eastAsia="Calibri"/>
          <w:sz w:val="28"/>
          <w:szCs w:val="28"/>
          <w:lang w:eastAsia="zh-CN"/>
        </w:rPr>
        <w:t>Методист КГБ ПОУ ХТТТ ____________________ Н.И. Коршунова</w:t>
      </w:r>
    </w:p>
    <w:p w:rsidR="000C6BCD" w:rsidRPr="00622C3D" w:rsidRDefault="000C6BCD" w:rsidP="000C6BCD">
      <w:pPr>
        <w:autoSpaceDE w:val="0"/>
        <w:spacing w:line="276" w:lineRule="auto"/>
        <w:ind w:firstLine="709"/>
        <w:rPr>
          <w:rFonts w:ascii="Calibri" w:eastAsia="Calibri" w:hAnsi="Calibri"/>
          <w:sz w:val="22"/>
          <w:szCs w:val="22"/>
          <w:lang w:eastAsia="zh-CN"/>
        </w:rPr>
      </w:pPr>
      <w:r w:rsidRPr="00622C3D">
        <w:rPr>
          <w:sz w:val="20"/>
          <w:szCs w:val="20"/>
          <w:lang w:eastAsia="zh-CN"/>
        </w:rPr>
        <w:t xml:space="preserve">                                                                                         </w:t>
      </w:r>
      <w:r w:rsidRPr="00622C3D">
        <w:rPr>
          <w:rFonts w:eastAsia="Calibri"/>
          <w:sz w:val="20"/>
          <w:szCs w:val="20"/>
          <w:lang w:eastAsia="zh-CN"/>
        </w:rPr>
        <w:t>(подпись)</w:t>
      </w:r>
    </w:p>
    <w:p w:rsidR="000C6BCD" w:rsidRPr="00622C3D" w:rsidRDefault="000C6BCD" w:rsidP="000C6BC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0C6BCD" w:rsidRPr="00622C3D" w:rsidRDefault="000C6BCD" w:rsidP="000C6BC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0C6BCD" w:rsidRPr="00622C3D" w:rsidRDefault="000C6BCD" w:rsidP="000C6BC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622C3D">
        <w:rPr>
          <w:rFonts w:eastAsia="Calibri"/>
          <w:sz w:val="28"/>
          <w:szCs w:val="28"/>
          <w:lang w:eastAsia="zh-CN"/>
        </w:rPr>
        <w:t xml:space="preserve">Программа утверждена на заседании ПЦК </w:t>
      </w:r>
    </w:p>
    <w:p w:rsidR="000C6BCD" w:rsidRPr="00622C3D" w:rsidRDefault="000C6BCD" w:rsidP="000C6BC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622C3D">
        <w:rPr>
          <w:rFonts w:eastAsia="Calibri"/>
          <w:sz w:val="28"/>
          <w:szCs w:val="28"/>
          <w:lang w:eastAsia="zh-CN"/>
        </w:rPr>
        <w:t>Протокол № __ от «___» __ 2021 г.</w:t>
      </w:r>
    </w:p>
    <w:p w:rsidR="000C6BCD" w:rsidRPr="00622C3D" w:rsidRDefault="000C6BCD" w:rsidP="000C6BC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0C6BCD" w:rsidRPr="00622C3D" w:rsidRDefault="000C6BCD" w:rsidP="000C6BC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622C3D">
        <w:rPr>
          <w:rFonts w:eastAsia="Calibri"/>
          <w:sz w:val="28"/>
          <w:szCs w:val="28"/>
          <w:lang w:eastAsia="zh-CN"/>
        </w:rPr>
        <w:t>Согласовано:</w:t>
      </w:r>
    </w:p>
    <w:p w:rsidR="000C6BCD" w:rsidRPr="00622C3D" w:rsidRDefault="000C6BCD" w:rsidP="000C6BCD">
      <w:pPr>
        <w:autoSpaceDE w:val="0"/>
        <w:spacing w:line="276" w:lineRule="auto"/>
        <w:ind w:firstLine="709"/>
        <w:rPr>
          <w:sz w:val="28"/>
          <w:szCs w:val="28"/>
        </w:rPr>
      </w:pPr>
      <w:r w:rsidRPr="00622C3D">
        <w:rPr>
          <w:sz w:val="28"/>
          <w:szCs w:val="28"/>
          <w:lang w:eastAsia="zh-CN"/>
        </w:rPr>
        <w:t xml:space="preserve"> </w:t>
      </w:r>
      <w:r w:rsidRPr="00622C3D">
        <w:rPr>
          <w:rFonts w:eastAsia="Calibri"/>
          <w:sz w:val="28"/>
          <w:szCs w:val="28"/>
          <w:lang w:eastAsia="zh-CN"/>
        </w:rPr>
        <w:t>Зам. директора по УПР ___________ Т.О. Оспищева</w:t>
      </w:r>
    </w:p>
    <w:p w:rsidR="000C6BCD" w:rsidRPr="00622C3D" w:rsidRDefault="000C6BCD" w:rsidP="000C6BCD">
      <w:pPr>
        <w:autoSpaceDE w:val="0"/>
        <w:spacing w:line="276" w:lineRule="auto"/>
        <w:ind w:firstLine="709"/>
        <w:rPr>
          <w:sz w:val="28"/>
          <w:szCs w:val="28"/>
        </w:rPr>
      </w:pPr>
    </w:p>
    <w:p w:rsidR="00897A48" w:rsidRPr="00622C3D" w:rsidRDefault="00897A48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C1C7B" w:rsidRPr="00622C3D" w:rsidRDefault="000C1C7B" w:rsidP="00942BE6">
      <w:pPr>
        <w:ind w:firstLine="709"/>
        <w:jc w:val="both"/>
      </w:pPr>
    </w:p>
    <w:p w:rsidR="000C1C7B" w:rsidRPr="00622C3D" w:rsidRDefault="000C1C7B" w:rsidP="00942BE6">
      <w:pPr>
        <w:ind w:firstLine="709"/>
        <w:jc w:val="both"/>
      </w:pPr>
    </w:p>
    <w:p w:rsidR="000C1C7B" w:rsidRPr="00622C3D" w:rsidRDefault="000C1C7B" w:rsidP="00942BE6">
      <w:pPr>
        <w:ind w:firstLine="709"/>
        <w:jc w:val="both"/>
      </w:pPr>
    </w:p>
    <w:p w:rsidR="000C1C7B" w:rsidRPr="00622C3D" w:rsidRDefault="000C1C7B" w:rsidP="00942BE6">
      <w:pPr>
        <w:ind w:firstLine="709"/>
        <w:jc w:val="both"/>
      </w:pPr>
    </w:p>
    <w:p w:rsidR="000C1C7B" w:rsidRPr="00622C3D" w:rsidRDefault="000C1C7B" w:rsidP="00942BE6">
      <w:pPr>
        <w:ind w:firstLine="709"/>
        <w:jc w:val="both"/>
      </w:pPr>
    </w:p>
    <w:p w:rsidR="000C1C7B" w:rsidRPr="00622C3D" w:rsidRDefault="000C1C7B" w:rsidP="00942BE6">
      <w:pPr>
        <w:ind w:firstLine="709"/>
        <w:jc w:val="both"/>
      </w:pPr>
    </w:p>
    <w:p w:rsidR="000C1C7B" w:rsidRPr="00622C3D" w:rsidRDefault="000C1C7B" w:rsidP="00942BE6">
      <w:pPr>
        <w:ind w:firstLine="709"/>
        <w:jc w:val="both"/>
      </w:pPr>
    </w:p>
    <w:p w:rsidR="000C1C7B" w:rsidRPr="00622C3D" w:rsidRDefault="000C1C7B" w:rsidP="000C1C7B">
      <w:pPr>
        <w:jc w:val="both"/>
      </w:pPr>
    </w:p>
    <w:p w:rsidR="000C1C7B" w:rsidRPr="00622C3D" w:rsidRDefault="000C1C7B" w:rsidP="000C1C7B">
      <w:pPr>
        <w:jc w:val="both"/>
      </w:pPr>
    </w:p>
    <w:p w:rsidR="000C1C7B" w:rsidRPr="00622C3D" w:rsidRDefault="000C1C7B" w:rsidP="000C1C7B">
      <w:pPr>
        <w:jc w:val="both"/>
      </w:pPr>
    </w:p>
    <w:p w:rsidR="000C1C7B" w:rsidRPr="00622C3D" w:rsidRDefault="000C1C7B" w:rsidP="000C1C7B">
      <w:pPr>
        <w:jc w:val="both"/>
      </w:pPr>
    </w:p>
    <w:p w:rsidR="000C1C7B" w:rsidRPr="00622C3D" w:rsidRDefault="000C1C7B" w:rsidP="000C1C7B">
      <w:pPr>
        <w:jc w:val="both"/>
      </w:pPr>
    </w:p>
    <w:p w:rsidR="000C1C7B" w:rsidRPr="00622C3D" w:rsidRDefault="000C1C7B" w:rsidP="000C1C7B">
      <w:pPr>
        <w:jc w:val="both"/>
      </w:pPr>
    </w:p>
    <w:p w:rsidR="000C1C7B" w:rsidRPr="00622C3D" w:rsidRDefault="000C1C7B" w:rsidP="000C1C7B">
      <w:pPr>
        <w:jc w:val="both"/>
      </w:pPr>
    </w:p>
    <w:p w:rsidR="006E0FCB" w:rsidRPr="00622C3D" w:rsidRDefault="006E0FCB" w:rsidP="000C1C7B">
      <w:pPr>
        <w:jc w:val="both"/>
      </w:pPr>
    </w:p>
    <w:p w:rsidR="006E0FCB" w:rsidRPr="00622C3D" w:rsidRDefault="006E0FCB" w:rsidP="000C1C7B">
      <w:pPr>
        <w:jc w:val="both"/>
      </w:pPr>
    </w:p>
    <w:p w:rsidR="006E0FCB" w:rsidRPr="00622C3D" w:rsidRDefault="006E0FCB" w:rsidP="000C1C7B">
      <w:pPr>
        <w:jc w:val="both"/>
      </w:pPr>
    </w:p>
    <w:p w:rsidR="006E0FCB" w:rsidRPr="00622C3D" w:rsidRDefault="006E0FCB" w:rsidP="000C1C7B">
      <w:pPr>
        <w:jc w:val="both"/>
      </w:pPr>
    </w:p>
    <w:p w:rsidR="006E0FCB" w:rsidRPr="00622C3D" w:rsidRDefault="006E0FCB" w:rsidP="000C1C7B">
      <w:pPr>
        <w:jc w:val="both"/>
      </w:pPr>
    </w:p>
    <w:p w:rsidR="006E0FCB" w:rsidRPr="00622C3D" w:rsidRDefault="006E0FCB" w:rsidP="000C1C7B">
      <w:pPr>
        <w:jc w:val="both"/>
      </w:pPr>
    </w:p>
    <w:p w:rsidR="000C1C7B" w:rsidRPr="00622C3D" w:rsidRDefault="000C1C7B" w:rsidP="000C1C7B">
      <w:pPr>
        <w:jc w:val="both"/>
      </w:pPr>
    </w:p>
    <w:p w:rsidR="00327E6C" w:rsidRPr="00622C3D" w:rsidRDefault="00327E6C" w:rsidP="000C1C7B">
      <w:pPr>
        <w:jc w:val="both"/>
      </w:pPr>
    </w:p>
    <w:p w:rsidR="000C6BCD" w:rsidRPr="00622C3D" w:rsidRDefault="000C6BCD">
      <w:pPr>
        <w:spacing w:after="200" w:line="276" w:lineRule="auto"/>
        <w:rPr>
          <w:rFonts w:eastAsiaTheme="minorHAnsi"/>
          <w:b/>
          <w:bCs/>
          <w:lang w:eastAsia="en-US"/>
        </w:rPr>
      </w:pPr>
      <w:r w:rsidRPr="00622C3D">
        <w:rPr>
          <w:rFonts w:eastAsiaTheme="minorHAnsi"/>
          <w:b/>
          <w:bCs/>
          <w:lang w:eastAsia="en-US"/>
        </w:rPr>
        <w:br w:type="page"/>
      </w:r>
    </w:p>
    <w:p w:rsidR="000C1C7B" w:rsidRPr="00622C3D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622C3D">
        <w:rPr>
          <w:rFonts w:eastAsiaTheme="minorHAnsi"/>
          <w:b/>
          <w:bCs/>
          <w:lang w:eastAsia="en-US"/>
        </w:rPr>
        <w:lastRenderedPageBreak/>
        <w:t>СОДЕРЖАНИЕ</w:t>
      </w:r>
    </w:p>
    <w:p w:rsidR="006E0FCB" w:rsidRPr="00622C3D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6E0FCB" w:rsidRPr="00622C3D" w:rsidRDefault="006E0FCB" w:rsidP="006E0FCB">
      <w:pPr>
        <w:ind w:firstLine="709"/>
        <w:rPr>
          <w:rFonts w:eastAsia="Calibri"/>
          <w:sz w:val="28"/>
          <w:szCs w:val="28"/>
        </w:rPr>
      </w:pPr>
      <w:r w:rsidRPr="00622C3D">
        <w:rPr>
          <w:rFonts w:eastAsia="Calibri"/>
          <w:sz w:val="28"/>
          <w:szCs w:val="28"/>
        </w:rPr>
        <w:t>1. Паспорт программы дисциплины</w:t>
      </w:r>
      <w:r w:rsidRPr="00622C3D">
        <w:rPr>
          <w:rFonts w:eastAsia="Calibri"/>
          <w:sz w:val="28"/>
          <w:szCs w:val="28"/>
        </w:rPr>
        <w:tab/>
      </w:r>
    </w:p>
    <w:p w:rsidR="006E0FCB" w:rsidRPr="00622C3D" w:rsidRDefault="006E0FCB" w:rsidP="006E0FCB">
      <w:pPr>
        <w:ind w:firstLine="709"/>
        <w:rPr>
          <w:rFonts w:eastAsia="Calibri"/>
          <w:sz w:val="28"/>
          <w:szCs w:val="28"/>
        </w:rPr>
      </w:pPr>
      <w:r w:rsidRPr="00622C3D">
        <w:rPr>
          <w:rFonts w:eastAsia="Calibri"/>
          <w:sz w:val="28"/>
          <w:szCs w:val="28"/>
        </w:rPr>
        <w:t>2. Структура и содержание дисциплины</w:t>
      </w:r>
      <w:r w:rsidRPr="00622C3D">
        <w:rPr>
          <w:rFonts w:eastAsia="Calibri"/>
          <w:sz w:val="28"/>
          <w:szCs w:val="28"/>
        </w:rPr>
        <w:tab/>
      </w:r>
    </w:p>
    <w:p w:rsidR="006E0FCB" w:rsidRPr="00622C3D" w:rsidRDefault="006E0FCB" w:rsidP="006E0FCB">
      <w:pPr>
        <w:ind w:firstLine="709"/>
        <w:rPr>
          <w:rFonts w:eastAsia="Calibri"/>
          <w:sz w:val="28"/>
          <w:szCs w:val="28"/>
        </w:rPr>
      </w:pPr>
      <w:r w:rsidRPr="00622C3D">
        <w:rPr>
          <w:rFonts w:eastAsia="Calibri"/>
          <w:sz w:val="28"/>
          <w:szCs w:val="28"/>
        </w:rPr>
        <w:t>3. Условия реализации программы дисциплины</w:t>
      </w:r>
      <w:r w:rsidRPr="00622C3D">
        <w:rPr>
          <w:rFonts w:eastAsia="Calibri"/>
          <w:sz w:val="28"/>
          <w:szCs w:val="28"/>
        </w:rPr>
        <w:tab/>
      </w:r>
    </w:p>
    <w:p w:rsidR="006E0FCB" w:rsidRPr="00622C3D" w:rsidRDefault="006E0FCB" w:rsidP="006E0FCB">
      <w:pPr>
        <w:ind w:firstLine="709"/>
        <w:rPr>
          <w:rFonts w:eastAsia="Calibri"/>
          <w:sz w:val="28"/>
          <w:szCs w:val="28"/>
        </w:rPr>
      </w:pPr>
      <w:r w:rsidRPr="00622C3D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622C3D">
        <w:rPr>
          <w:rFonts w:eastAsia="Calibri"/>
          <w:sz w:val="28"/>
          <w:szCs w:val="28"/>
        </w:rPr>
        <w:tab/>
      </w:r>
    </w:p>
    <w:p w:rsidR="006E0FCB" w:rsidRPr="00622C3D" w:rsidRDefault="006E0FCB" w:rsidP="006E0FCB">
      <w:pPr>
        <w:ind w:firstLine="709"/>
        <w:rPr>
          <w:rFonts w:eastAsia="Calibri"/>
          <w:sz w:val="28"/>
          <w:szCs w:val="28"/>
        </w:rPr>
      </w:pPr>
      <w:r w:rsidRPr="00622C3D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0C1C7B" w:rsidRPr="00622C3D" w:rsidRDefault="000C1C7B" w:rsidP="006E0FCB">
      <w:pPr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942BE6" w:rsidRPr="00622C3D" w:rsidRDefault="00942BE6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622C3D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622C3D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622C3D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622C3D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622C3D">
        <w:rPr>
          <w:rFonts w:eastAsiaTheme="minorHAnsi"/>
          <w:b/>
          <w:bCs/>
          <w:lang w:eastAsia="en-US"/>
        </w:rPr>
        <w:lastRenderedPageBreak/>
        <w:t>1. ПАСПОРТ ПРОГРАММЫ</w:t>
      </w:r>
      <w:r w:rsidR="000C1C7B" w:rsidRPr="00622C3D">
        <w:rPr>
          <w:rFonts w:eastAsiaTheme="minorHAnsi"/>
          <w:b/>
          <w:bCs/>
          <w:lang w:eastAsia="en-US"/>
        </w:rPr>
        <w:t xml:space="preserve"> ДИСЦИПЛИНЫ</w:t>
      </w:r>
    </w:p>
    <w:p w:rsidR="000C1C7B" w:rsidRPr="00622C3D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622C3D">
        <w:rPr>
          <w:rFonts w:eastAsiaTheme="minorHAnsi"/>
          <w:bCs/>
          <w:sz w:val="28"/>
          <w:szCs w:val="28"/>
          <w:lang w:eastAsia="en-US"/>
        </w:rPr>
        <w:t>Экология</w:t>
      </w:r>
    </w:p>
    <w:p w:rsidR="000C1C7B" w:rsidRPr="00622C3D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942BE6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b/>
          <w:bCs/>
          <w:sz w:val="28"/>
          <w:szCs w:val="28"/>
          <w:lang w:eastAsia="en-US"/>
        </w:rPr>
        <w:t>1.1. Область применения программы</w:t>
      </w:r>
    </w:p>
    <w:p w:rsidR="00327E6C" w:rsidRPr="00622C3D" w:rsidRDefault="000C1C7B" w:rsidP="00327E6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    </w:t>
      </w:r>
    </w:p>
    <w:p w:rsidR="00327E6C" w:rsidRPr="00622C3D" w:rsidRDefault="000C1C7B" w:rsidP="00942BE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22C3D">
        <w:rPr>
          <w:rFonts w:eastAsiaTheme="minorHAnsi"/>
          <w:sz w:val="28"/>
          <w:szCs w:val="28"/>
          <w:lang w:eastAsia="en-US"/>
        </w:rPr>
        <w:t>П</w:t>
      </w:r>
      <w:r w:rsidR="006E0FCB" w:rsidRPr="00622C3D">
        <w:rPr>
          <w:rFonts w:eastAsiaTheme="minorHAnsi"/>
          <w:sz w:val="28"/>
          <w:szCs w:val="28"/>
          <w:lang w:eastAsia="en-US"/>
        </w:rPr>
        <w:t xml:space="preserve">рограмма </w:t>
      </w:r>
      <w:r w:rsidRPr="00622C3D">
        <w:rPr>
          <w:rFonts w:eastAsiaTheme="minorHAnsi"/>
          <w:sz w:val="28"/>
          <w:szCs w:val="28"/>
          <w:lang w:eastAsia="en-US"/>
        </w:rPr>
        <w:t xml:space="preserve"> дисциплины является частью программы подготовки квалифицированных рабочих, служащих в </w:t>
      </w:r>
      <w:r w:rsidR="00327E6C" w:rsidRPr="00622C3D">
        <w:rPr>
          <w:rFonts w:eastAsiaTheme="minorHAnsi"/>
          <w:sz w:val="28"/>
          <w:szCs w:val="28"/>
          <w:lang w:eastAsia="en-US"/>
        </w:rPr>
        <w:t xml:space="preserve">соответствии с ФГОС по </w:t>
      </w:r>
      <w:r w:rsidRPr="00622C3D">
        <w:rPr>
          <w:rFonts w:eastAsiaTheme="minorHAnsi"/>
          <w:sz w:val="28"/>
          <w:szCs w:val="28"/>
          <w:lang w:eastAsia="en-US"/>
        </w:rPr>
        <w:t xml:space="preserve">профессии СПО </w:t>
      </w:r>
      <w:r w:rsidR="006E0FCB" w:rsidRPr="00622C3D">
        <w:rPr>
          <w:bCs/>
          <w:sz w:val="28"/>
          <w:szCs w:val="28"/>
        </w:rPr>
        <w:t>23.01.11</w:t>
      </w:r>
      <w:r w:rsidR="00327E6C" w:rsidRPr="00622C3D">
        <w:rPr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0C1C7B" w:rsidRPr="00622C3D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П</w:t>
      </w:r>
      <w:r w:rsidR="006E0FCB" w:rsidRPr="00622C3D">
        <w:rPr>
          <w:rFonts w:eastAsiaTheme="minorHAnsi"/>
          <w:sz w:val="28"/>
          <w:szCs w:val="28"/>
          <w:lang w:eastAsia="en-US"/>
        </w:rPr>
        <w:t xml:space="preserve">рограмма </w:t>
      </w:r>
      <w:r w:rsidRPr="00622C3D">
        <w:rPr>
          <w:rFonts w:eastAsiaTheme="minorHAnsi"/>
          <w:sz w:val="28"/>
          <w:szCs w:val="28"/>
          <w:lang w:eastAsia="en-US"/>
        </w:rPr>
        <w:t>дисциплины может быть использована в дополнительном профессиональном образовании и профессиональной</w:t>
      </w:r>
    </w:p>
    <w:p w:rsidR="000C1C7B" w:rsidRPr="00622C3D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подготовке рабочих по профессиям:</w:t>
      </w:r>
    </w:p>
    <w:p w:rsidR="009671CC" w:rsidRPr="00622C3D" w:rsidRDefault="004B7F42" w:rsidP="00942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C3D">
        <w:rPr>
          <w:sz w:val="28"/>
          <w:szCs w:val="28"/>
        </w:rPr>
        <w:t>19861 Электромонтер по ремонту и обслуживанию электрооборудования</w:t>
      </w:r>
    </w:p>
    <w:p w:rsidR="004B7F42" w:rsidRPr="00622C3D" w:rsidRDefault="004B7F42" w:rsidP="004B7F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0FCB" w:rsidRPr="00622C3D" w:rsidRDefault="006E0FC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b/>
          <w:bCs/>
          <w:sz w:val="28"/>
          <w:szCs w:val="28"/>
          <w:lang w:eastAsia="en-US"/>
        </w:rPr>
        <w:t xml:space="preserve">1.2. Место </w:t>
      </w:r>
      <w:r w:rsidR="000C1C7B" w:rsidRPr="00622C3D">
        <w:rPr>
          <w:rFonts w:eastAsiaTheme="minorHAnsi"/>
          <w:b/>
          <w:bCs/>
          <w:sz w:val="28"/>
          <w:szCs w:val="28"/>
          <w:lang w:eastAsia="en-US"/>
        </w:rPr>
        <w:t xml:space="preserve"> дисциплины в структуре основной профессиональной</w:t>
      </w:r>
      <w:r w:rsidR="004B7F42" w:rsidRPr="00622C3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C1C7B" w:rsidRPr="00622C3D">
        <w:rPr>
          <w:rFonts w:eastAsiaTheme="minorHAnsi"/>
          <w:b/>
          <w:bCs/>
          <w:sz w:val="28"/>
          <w:szCs w:val="28"/>
          <w:lang w:eastAsia="en-US"/>
        </w:rPr>
        <w:t>образовательной программы:</w:t>
      </w:r>
      <w:r w:rsidR="00942BE6" w:rsidRPr="00622C3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0C1C7B" w:rsidRPr="00622C3D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дисциплина общепрофессионального цикла.</w:t>
      </w:r>
    </w:p>
    <w:p w:rsidR="004B7F42" w:rsidRPr="00622C3D" w:rsidRDefault="004B7F42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1C7B" w:rsidRPr="00622C3D" w:rsidRDefault="006E0FC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b/>
          <w:bCs/>
          <w:sz w:val="28"/>
          <w:szCs w:val="28"/>
          <w:lang w:eastAsia="en-US"/>
        </w:rPr>
        <w:t xml:space="preserve">1.3. Цели и задачи </w:t>
      </w:r>
      <w:r w:rsidR="000C1C7B" w:rsidRPr="00622C3D">
        <w:rPr>
          <w:rFonts w:eastAsiaTheme="minorHAnsi"/>
          <w:b/>
          <w:bCs/>
          <w:sz w:val="28"/>
          <w:szCs w:val="28"/>
          <w:lang w:eastAsia="en-US"/>
        </w:rPr>
        <w:t xml:space="preserve"> дисциплины – требования к результатам</w:t>
      </w:r>
      <w:r w:rsidR="004B7F42" w:rsidRPr="00622C3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622C3D">
        <w:rPr>
          <w:rFonts w:eastAsiaTheme="minorHAnsi"/>
          <w:b/>
          <w:bCs/>
          <w:sz w:val="28"/>
          <w:szCs w:val="28"/>
          <w:lang w:eastAsia="en-US"/>
        </w:rPr>
        <w:t xml:space="preserve">освоения </w:t>
      </w:r>
      <w:r w:rsidR="000C1C7B" w:rsidRPr="00622C3D">
        <w:rPr>
          <w:rFonts w:eastAsiaTheme="minorHAnsi"/>
          <w:b/>
          <w:bCs/>
          <w:sz w:val="28"/>
          <w:szCs w:val="28"/>
          <w:lang w:eastAsia="en-US"/>
        </w:rPr>
        <w:t xml:space="preserve"> дисциплины</w:t>
      </w:r>
    </w:p>
    <w:p w:rsidR="00942BE6" w:rsidRPr="00622C3D" w:rsidRDefault="00942BE6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     </w:t>
      </w:r>
      <w:r w:rsidR="006E0FCB" w:rsidRPr="00622C3D">
        <w:rPr>
          <w:rFonts w:eastAsiaTheme="minorHAnsi"/>
          <w:sz w:val="28"/>
          <w:szCs w:val="28"/>
          <w:lang w:eastAsia="en-US"/>
        </w:rPr>
        <w:t>В результате освоения</w:t>
      </w:r>
      <w:r w:rsidRPr="00622C3D">
        <w:rPr>
          <w:rFonts w:eastAsiaTheme="minorHAnsi"/>
          <w:sz w:val="28"/>
          <w:szCs w:val="28"/>
          <w:lang w:eastAsia="en-US"/>
        </w:rPr>
        <w:t xml:space="preserve"> дисциплины обучающийся должен уметь: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="SymbolMT"/>
          <w:sz w:val="28"/>
          <w:szCs w:val="28"/>
          <w:lang w:eastAsia="en-US"/>
        </w:rPr>
        <w:t xml:space="preserve">- </w:t>
      </w:r>
      <w:r w:rsidRPr="00622C3D">
        <w:rPr>
          <w:rFonts w:eastAsiaTheme="minorHAnsi"/>
          <w:sz w:val="28"/>
          <w:szCs w:val="28"/>
          <w:lang w:eastAsia="en-US"/>
        </w:rPr>
        <w:t>быть способным понимать и излагать базовую информацию в области экологии и природопользования;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- применять полученные знания при решении типовых профессиональных задач в сфере управления природопользованием;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- использовать нормативно-справочную информацию в своей работе;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- соотносить предполагаемые действия в области природопользования с рекомендациями международных конвенций и других договоров, ратифицированных РФ.</w:t>
      </w:r>
    </w:p>
    <w:p w:rsidR="000C1C7B" w:rsidRPr="00622C3D" w:rsidRDefault="006E0FC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В результате освоения </w:t>
      </w:r>
      <w:r w:rsidR="000C1C7B" w:rsidRPr="00622C3D">
        <w:rPr>
          <w:rFonts w:eastAsiaTheme="minorHAnsi"/>
          <w:sz w:val="28"/>
          <w:szCs w:val="28"/>
          <w:lang w:eastAsia="en-US"/>
        </w:rPr>
        <w:t xml:space="preserve"> дисциплины обучающийся должен знать: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="SymbolMT"/>
          <w:sz w:val="28"/>
          <w:szCs w:val="28"/>
          <w:lang w:eastAsia="en-US"/>
        </w:rPr>
        <w:t xml:space="preserve">- </w:t>
      </w:r>
      <w:r w:rsidRPr="00622C3D">
        <w:rPr>
          <w:rFonts w:eastAsiaTheme="minorHAnsi"/>
          <w:sz w:val="28"/>
          <w:szCs w:val="28"/>
          <w:lang w:eastAsia="en-US"/>
        </w:rPr>
        <w:t>основные законы экологии, историю природопользования;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- социальные, экономические и экологические противоречия в развитии человечества и способы их преодоления согласно рекомендациям мирового сообщества;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- иметь представление о проблеме исчерпания ресурсов, экономики природопользования, устойчивого развития, оценки воздействия на окружающую среду, правовых основ природопользования и охраны окружающей среды;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- основные международные решения в области устойчивого развития;</w:t>
      </w:r>
    </w:p>
    <w:p w:rsidR="000C1C7B" w:rsidRPr="00622C3D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- в том числе, основные международные конвенции, относящиеся к областям решения социальных и экологических проблем.</w:t>
      </w:r>
    </w:p>
    <w:p w:rsidR="000C1C7B" w:rsidRPr="00622C3D" w:rsidRDefault="006E0FC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В результате освоения </w:t>
      </w:r>
      <w:r w:rsidR="000C1C7B" w:rsidRPr="00622C3D">
        <w:rPr>
          <w:rFonts w:eastAsiaTheme="minorHAnsi"/>
          <w:sz w:val="28"/>
          <w:szCs w:val="28"/>
          <w:lang w:eastAsia="en-US"/>
        </w:rPr>
        <w:t xml:space="preserve"> дисциплины обучающийся должен владеть: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lastRenderedPageBreak/>
        <w:t>- методами поиска и анализа информации, логичного изложения фактов, гипотез, теорий и современной концепции;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- успешно использовать усвоенные знания и приобретенные обучающимися практические навыки в самостоятельной деятельности.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45357E" w:rsidRPr="00622C3D" w:rsidTr="0045357E">
        <w:tc>
          <w:tcPr>
            <w:tcW w:w="1526" w:type="dxa"/>
          </w:tcPr>
          <w:p w:rsidR="004B7F42" w:rsidRPr="00622C3D" w:rsidRDefault="004B7F42" w:rsidP="00942B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045" w:type="dxa"/>
          </w:tcPr>
          <w:p w:rsidR="004B7F42" w:rsidRPr="00622C3D" w:rsidRDefault="004B7F42" w:rsidP="00942B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результата обучения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ПК 1.1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ПК 1.2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ПК 1.3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ПК 1.4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ПК 1.5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ПК 2.1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ПК 2.2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Оформлять техническую, технологическую и отчетную документацию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ОК 1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Понимать сущность и социальную значимость своей будущей</w:t>
            </w:r>
          </w:p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профессии, проявлять к ней устойчивый интерес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ОК 2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Организовывать собственную деятельность исходя из цели и</w:t>
            </w:r>
          </w:p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способов ее достижения, определенных руководителем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ОК 3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Анализировать рабочую ситуацию, осуществлять текущий и</w:t>
            </w:r>
          </w:p>
          <w:p w:rsidR="004B7F42" w:rsidRPr="00622C3D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ОК 4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ОК 5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Использовать информационно-коммуникационные технологии</w:t>
            </w:r>
          </w:p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в профессиональной деятельности</w:t>
            </w:r>
          </w:p>
        </w:tc>
      </w:tr>
      <w:tr w:rsidR="0045357E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ОК 6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Работать в коллективе и команде, эффективно общаться с</w:t>
            </w:r>
          </w:p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коллегами, руководством, клиентами</w:t>
            </w:r>
          </w:p>
        </w:tc>
      </w:tr>
      <w:tr w:rsidR="004B7F42" w:rsidRPr="00622C3D" w:rsidTr="0045357E">
        <w:tc>
          <w:tcPr>
            <w:tcW w:w="1526" w:type="dxa"/>
          </w:tcPr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ОК 7</w:t>
            </w:r>
          </w:p>
        </w:tc>
        <w:tc>
          <w:tcPr>
            <w:tcW w:w="8045" w:type="dxa"/>
          </w:tcPr>
          <w:p w:rsidR="004B7F42" w:rsidRPr="00622C3D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Исполнять воинскую обязанность, в том числе с применением</w:t>
            </w:r>
          </w:p>
          <w:p w:rsidR="004B7F42" w:rsidRPr="00622C3D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22C3D">
              <w:rPr>
                <w:rFonts w:eastAsia="Calibri"/>
                <w:sz w:val="24"/>
                <w:szCs w:val="24"/>
                <w:lang w:eastAsia="en-US"/>
              </w:rPr>
              <w:t>полученных профессиональных знаний (для юношей)</w:t>
            </w:r>
          </w:p>
        </w:tc>
      </w:tr>
    </w:tbl>
    <w:p w:rsidR="004B7F42" w:rsidRPr="00622C3D" w:rsidRDefault="004B7F42" w:rsidP="006E0FCB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C86456" w:rsidRPr="00622C3D" w:rsidRDefault="00C86456" w:rsidP="00C864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22C3D">
        <w:rPr>
          <w:sz w:val="28"/>
          <w:szCs w:val="28"/>
        </w:rPr>
        <w:t>Формируемые личностные результаты</w:t>
      </w:r>
    </w:p>
    <w:p w:rsidR="00C86456" w:rsidRPr="00622C3D" w:rsidRDefault="00C86456" w:rsidP="00C864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622C3D">
              <w:rPr>
                <w:b/>
                <w:bCs/>
              </w:rPr>
              <w:t xml:space="preserve">Личностные результаты </w:t>
            </w:r>
          </w:p>
          <w:p w:rsidR="00C86456" w:rsidRPr="00622C3D" w:rsidRDefault="00C86456" w:rsidP="0045357E">
            <w:pPr>
              <w:ind w:firstLine="33"/>
              <w:jc w:val="center"/>
              <w:rPr>
                <w:b/>
                <w:bCs/>
              </w:rPr>
            </w:pPr>
            <w:r w:rsidRPr="00622C3D">
              <w:rPr>
                <w:b/>
                <w:bCs/>
              </w:rPr>
              <w:t xml:space="preserve">реализации программы воспитания </w:t>
            </w:r>
          </w:p>
          <w:p w:rsidR="00C86456" w:rsidRPr="00622C3D" w:rsidRDefault="00C86456" w:rsidP="0045357E">
            <w:pPr>
              <w:ind w:firstLine="33"/>
              <w:jc w:val="center"/>
              <w:rPr>
                <w:b/>
                <w:bCs/>
              </w:rPr>
            </w:pPr>
            <w:r w:rsidRPr="00622C3D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/>
                <w:bCs/>
              </w:rPr>
            </w:pPr>
            <w:r w:rsidRPr="00622C3D">
              <w:rPr>
                <w:b/>
                <w:bCs/>
              </w:rPr>
              <w:t xml:space="preserve">Код личностных результатов </w:t>
            </w:r>
            <w:r w:rsidRPr="00622C3D">
              <w:rPr>
                <w:b/>
                <w:bCs/>
              </w:rPr>
              <w:br/>
              <w:t xml:space="preserve">реализации </w:t>
            </w:r>
            <w:r w:rsidRPr="00622C3D">
              <w:rPr>
                <w:b/>
                <w:bCs/>
              </w:rPr>
              <w:br/>
              <w:t xml:space="preserve">программы </w:t>
            </w:r>
            <w:r w:rsidRPr="00622C3D">
              <w:rPr>
                <w:b/>
                <w:bCs/>
              </w:rPr>
              <w:br/>
              <w:t>воспитания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622C3D"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1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ind w:firstLine="33"/>
              <w:jc w:val="both"/>
              <w:rPr>
                <w:b/>
                <w:bCs/>
              </w:rPr>
            </w:pPr>
            <w:r w:rsidRPr="00622C3D"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</w:t>
            </w:r>
            <w:r w:rsidRPr="00622C3D">
              <w:lastRenderedPageBreak/>
              <w:t>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lastRenderedPageBreak/>
              <w:t>ЛР 2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ind w:firstLine="33"/>
              <w:jc w:val="both"/>
              <w:rPr>
                <w:b/>
                <w:bCs/>
              </w:rPr>
            </w:pPr>
            <w:r w:rsidRPr="00622C3D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3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ind w:firstLine="33"/>
              <w:jc w:val="both"/>
              <w:rPr>
                <w:b/>
                <w:bCs/>
              </w:rPr>
            </w:pPr>
            <w:r w:rsidRPr="00622C3D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4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ind w:firstLine="33"/>
              <w:jc w:val="both"/>
              <w:rPr>
                <w:b/>
                <w:bCs/>
              </w:rPr>
            </w:pPr>
            <w:r w:rsidRPr="00622C3D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5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ind w:firstLine="33"/>
              <w:jc w:val="both"/>
              <w:rPr>
                <w:b/>
                <w:bCs/>
              </w:rPr>
            </w:pPr>
            <w:r w:rsidRPr="00622C3D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6</w:t>
            </w:r>
          </w:p>
        </w:tc>
      </w:tr>
      <w:tr w:rsidR="0045357E" w:rsidRPr="00622C3D" w:rsidTr="0045357E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ind w:firstLine="33"/>
              <w:jc w:val="both"/>
              <w:rPr>
                <w:b/>
                <w:bCs/>
              </w:rPr>
            </w:pPr>
            <w:r w:rsidRPr="00622C3D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7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ind w:firstLine="33"/>
              <w:jc w:val="both"/>
              <w:rPr>
                <w:b/>
                <w:bCs/>
              </w:rPr>
            </w:pPr>
            <w:r w:rsidRPr="00622C3D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8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ind w:firstLine="33"/>
              <w:jc w:val="both"/>
              <w:rPr>
                <w:b/>
                <w:bCs/>
              </w:rPr>
            </w:pPr>
            <w:r w:rsidRPr="00622C3D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9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jc w:val="both"/>
              <w:rPr>
                <w:b/>
                <w:bCs/>
              </w:rPr>
            </w:pPr>
            <w:r w:rsidRPr="00622C3D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10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jc w:val="both"/>
              <w:rPr>
                <w:b/>
                <w:bCs/>
              </w:rPr>
            </w:pPr>
            <w:r w:rsidRPr="00622C3D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11</w:t>
            </w:r>
          </w:p>
        </w:tc>
      </w:tr>
      <w:tr w:rsidR="0045357E" w:rsidRPr="00622C3D" w:rsidTr="0045357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456" w:rsidRPr="00622C3D" w:rsidRDefault="00C86456" w:rsidP="0045357E">
            <w:pPr>
              <w:jc w:val="both"/>
              <w:rPr>
                <w:b/>
                <w:bCs/>
              </w:rPr>
            </w:pPr>
            <w:r w:rsidRPr="00622C3D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12</w:t>
            </w:r>
          </w:p>
        </w:tc>
      </w:tr>
      <w:tr w:rsidR="0045357E" w:rsidRPr="00622C3D" w:rsidTr="0045357E">
        <w:tc>
          <w:tcPr>
            <w:tcW w:w="9464" w:type="dxa"/>
            <w:gridSpan w:val="2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Личностные результаты</w:t>
            </w:r>
          </w:p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622C3D">
              <w:rPr>
                <w:bCs/>
              </w:rPr>
              <w:br/>
              <w:t xml:space="preserve">к деловым качествам личности </w:t>
            </w:r>
            <w:r w:rsidRPr="00622C3D">
              <w:t>(при наличии)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rPr>
                <w:bCs/>
              </w:rPr>
            </w:pPr>
            <w:r w:rsidRPr="00622C3D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622C3D">
              <w:rPr>
                <w:bCs/>
              </w:rPr>
              <w:t>проектно</w:t>
            </w:r>
            <w:proofErr w:type="spellEnd"/>
            <w:r w:rsidRPr="00622C3D">
              <w:rPr>
                <w:bCs/>
              </w:rPr>
              <w:t xml:space="preserve"> мыслящий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ЛР13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jc w:val="center"/>
              <w:rPr>
                <w:bCs/>
              </w:rPr>
            </w:pPr>
            <w:r w:rsidRPr="00622C3D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ЛР14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jc w:val="center"/>
              <w:rPr>
                <w:bCs/>
              </w:rPr>
            </w:pPr>
            <w:r w:rsidRPr="00622C3D">
              <w:rPr>
                <w:bCs/>
              </w:rPr>
              <w:lastRenderedPageBreak/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jc w:val="center"/>
              <w:rPr>
                <w:bCs/>
              </w:rPr>
            </w:pPr>
            <w:r w:rsidRPr="00622C3D">
              <w:rPr>
                <w:bCs/>
              </w:rPr>
              <w:t xml:space="preserve">  ЛР 15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jc w:val="center"/>
              <w:rPr>
                <w:bCs/>
              </w:rPr>
            </w:pPr>
            <w:r w:rsidRPr="00622C3D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jc w:val="center"/>
              <w:rPr>
                <w:bCs/>
              </w:rPr>
            </w:pPr>
            <w:r w:rsidRPr="00622C3D">
              <w:rPr>
                <w:bCs/>
              </w:rPr>
              <w:t>ЛР 16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rPr>
                <w:bCs/>
              </w:rPr>
            </w:pPr>
            <w:r w:rsidRPr="00622C3D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jc w:val="center"/>
              <w:rPr>
                <w:bCs/>
              </w:rPr>
            </w:pPr>
            <w:r w:rsidRPr="00622C3D">
              <w:rPr>
                <w:bCs/>
              </w:rPr>
              <w:t>ЛР 17</w:t>
            </w:r>
          </w:p>
        </w:tc>
      </w:tr>
      <w:tr w:rsidR="0045357E" w:rsidRPr="00622C3D" w:rsidTr="0045357E">
        <w:tc>
          <w:tcPr>
            <w:tcW w:w="9464" w:type="dxa"/>
            <w:gridSpan w:val="2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Личностные результаты</w:t>
            </w:r>
          </w:p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 xml:space="preserve">реализации программы воспитания, определенные субъектом </w:t>
            </w:r>
            <w:r w:rsidRPr="00622C3D">
              <w:rPr>
                <w:bCs/>
              </w:rPr>
              <w:br/>
              <w:t xml:space="preserve">Российской Федерации </w:t>
            </w:r>
            <w:r w:rsidRPr="00622C3D">
              <w:t>(при наличии)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tabs>
                <w:tab w:val="center" w:pos="3577"/>
              </w:tabs>
            </w:pPr>
            <w:r w:rsidRPr="00622C3D">
              <w:t>Использовать информационные технологии в профессиональной деятельности</w:t>
            </w:r>
            <w:r w:rsidRPr="00622C3D">
              <w:tab/>
              <w:t>-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ЛР18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ind w:firstLine="33"/>
            </w:pPr>
            <w:r w:rsidRPr="00622C3D"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622C3D">
              <w:t>Минпросвещения</w:t>
            </w:r>
            <w:proofErr w:type="spellEnd"/>
            <w:r w:rsidRPr="00622C3D">
              <w:t xml:space="preserve"> России от 17.12.2020 № 747)-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19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ind w:firstLine="33"/>
              <w:jc w:val="center"/>
            </w:pPr>
            <w:r w:rsidRPr="00622C3D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20</w:t>
            </w:r>
          </w:p>
        </w:tc>
      </w:tr>
      <w:tr w:rsidR="0045357E" w:rsidRPr="00622C3D" w:rsidTr="0045357E">
        <w:tc>
          <w:tcPr>
            <w:tcW w:w="9464" w:type="dxa"/>
            <w:gridSpan w:val="2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Личностные результаты</w:t>
            </w:r>
          </w:p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реализации программы воспитания, определенные ключевыми работодателями</w:t>
            </w:r>
          </w:p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t>(при наличии)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tabs>
                <w:tab w:val="center" w:pos="3577"/>
              </w:tabs>
            </w:pPr>
            <w:r w:rsidRPr="00622C3D">
              <w:t>Стрессоустойчивость, коммуникабельность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21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ind w:firstLine="33"/>
            </w:pPr>
            <w:r w:rsidRPr="00622C3D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22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ind w:firstLine="33"/>
              <w:jc w:val="center"/>
            </w:pPr>
            <w:r w:rsidRPr="00622C3D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 xml:space="preserve"> ЛР 23</w:t>
            </w:r>
          </w:p>
        </w:tc>
      </w:tr>
      <w:tr w:rsidR="0045357E" w:rsidRPr="00622C3D" w:rsidTr="0045357E">
        <w:tc>
          <w:tcPr>
            <w:tcW w:w="9464" w:type="dxa"/>
            <w:gridSpan w:val="2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Личностные результаты</w:t>
            </w:r>
          </w:p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реализации программы воспитания, определенные субъектами</w:t>
            </w:r>
          </w:p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 xml:space="preserve">образовательного процесса </w:t>
            </w:r>
            <w:r w:rsidRPr="00622C3D">
              <w:t>(при наличии)</w:t>
            </w: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tabs>
                <w:tab w:val="center" w:pos="3577"/>
              </w:tabs>
              <w:ind w:firstLine="33"/>
            </w:pPr>
            <w:r w:rsidRPr="00622C3D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24</w:t>
            </w:r>
          </w:p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</w:p>
        </w:tc>
      </w:tr>
      <w:tr w:rsidR="0045357E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ind w:firstLine="33"/>
              <w:jc w:val="center"/>
            </w:pPr>
            <w:r w:rsidRPr="00622C3D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jc w:val="center"/>
              <w:rPr>
                <w:bCs/>
              </w:rPr>
            </w:pPr>
            <w:r w:rsidRPr="00622C3D">
              <w:rPr>
                <w:bCs/>
              </w:rPr>
              <w:t>ЛР 25</w:t>
            </w:r>
          </w:p>
        </w:tc>
      </w:tr>
      <w:tr w:rsidR="00C86456" w:rsidRPr="00622C3D" w:rsidTr="0045357E">
        <w:tc>
          <w:tcPr>
            <w:tcW w:w="7338" w:type="dxa"/>
          </w:tcPr>
          <w:p w:rsidR="00C86456" w:rsidRPr="00622C3D" w:rsidRDefault="00C86456" w:rsidP="0045357E">
            <w:pPr>
              <w:ind w:firstLine="33"/>
              <w:jc w:val="center"/>
            </w:pPr>
            <w:r w:rsidRPr="00622C3D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2126" w:type="dxa"/>
            <w:vAlign w:val="center"/>
          </w:tcPr>
          <w:p w:rsidR="00C86456" w:rsidRPr="00622C3D" w:rsidRDefault="00C86456" w:rsidP="0045357E">
            <w:pPr>
              <w:ind w:firstLine="33"/>
              <w:rPr>
                <w:bCs/>
              </w:rPr>
            </w:pPr>
            <w:r w:rsidRPr="00622C3D">
              <w:rPr>
                <w:bCs/>
              </w:rPr>
              <w:t xml:space="preserve">          ЛР 26</w:t>
            </w:r>
          </w:p>
        </w:tc>
      </w:tr>
      <w:bookmarkEnd w:id="1"/>
    </w:tbl>
    <w:p w:rsidR="00C86456" w:rsidRPr="00622C3D" w:rsidRDefault="00C86456" w:rsidP="004B7F42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b/>
          <w:bCs/>
          <w:sz w:val="28"/>
          <w:szCs w:val="28"/>
          <w:lang w:eastAsia="en-US"/>
        </w:rPr>
        <w:t>1.4. Количество час</w:t>
      </w:r>
      <w:r w:rsidR="006E0FCB" w:rsidRPr="00622C3D">
        <w:rPr>
          <w:rFonts w:eastAsiaTheme="minorHAnsi"/>
          <w:b/>
          <w:bCs/>
          <w:sz w:val="28"/>
          <w:szCs w:val="28"/>
          <w:lang w:eastAsia="en-US"/>
        </w:rPr>
        <w:t>ов на освоение программы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b/>
          <w:bCs/>
          <w:sz w:val="28"/>
          <w:szCs w:val="28"/>
          <w:lang w:eastAsia="en-US"/>
        </w:rPr>
        <w:t>дисциплины: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максимальной учебной нагрузки обучающегося — </w:t>
      </w:r>
      <w:r w:rsidR="00F94DEF" w:rsidRPr="00622C3D">
        <w:rPr>
          <w:rFonts w:eastAsiaTheme="minorHAnsi"/>
          <w:sz w:val="28"/>
          <w:szCs w:val="28"/>
          <w:lang w:eastAsia="en-US"/>
        </w:rPr>
        <w:t>5</w:t>
      </w:r>
      <w:r w:rsidR="000C6BCD" w:rsidRPr="00622C3D">
        <w:rPr>
          <w:rFonts w:eastAsiaTheme="minorHAnsi"/>
          <w:sz w:val="28"/>
          <w:szCs w:val="28"/>
          <w:lang w:eastAsia="en-US"/>
        </w:rPr>
        <w:t>6</w:t>
      </w:r>
      <w:r w:rsidRPr="00622C3D">
        <w:rPr>
          <w:rFonts w:eastAsiaTheme="minorHAnsi"/>
          <w:sz w:val="28"/>
          <w:szCs w:val="28"/>
          <w:lang w:eastAsia="en-US"/>
        </w:rPr>
        <w:t xml:space="preserve"> часов, в том числе:</w:t>
      </w:r>
    </w:p>
    <w:p w:rsidR="000C1C7B" w:rsidRPr="00622C3D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обязательной аудиторной учебной нагрузки обучающегося — 38 часов;</w:t>
      </w:r>
    </w:p>
    <w:p w:rsidR="000C1C7B" w:rsidRPr="00622C3D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самостоятельной работы обучающегося —</w:t>
      </w:r>
      <w:r w:rsidR="00F94DEF" w:rsidRPr="00622C3D">
        <w:rPr>
          <w:rFonts w:eastAsiaTheme="minorHAnsi"/>
          <w:sz w:val="28"/>
          <w:szCs w:val="28"/>
          <w:lang w:eastAsia="en-US"/>
        </w:rPr>
        <w:t xml:space="preserve"> 1</w:t>
      </w:r>
      <w:r w:rsidR="000C6BCD" w:rsidRPr="00622C3D">
        <w:rPr>
          <w:rFonts w:eastAsiaTheme="minorHAnsi"/>
          <w:sz w:val="28"/>
          <w:szCs w:val="28"/>
          <w:lang w:eastAsia="en-US"/>
        </w:rPr>
        <w:t>8</w:t>
      </w:r>
      <w:r w:rsidRPr="00622C3D">
        <w:rPr>
          <w:rFonts w:eastAsiaTheme="minorHAnsi"/>
          <w:sz w:val="28"/>
          <w:szCs w:val="28"/>
          <w:lang w:eastAsia="en-US"/>
        </w:rPr>
        <w:t xml:space="preserve"> часов.</w:t>
      </w:r>
    </w:p>
    <w:p w:rsidR="000C1C7B" w:rsidRPr="00622C3D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4B7F42" w:rsidRPr="00622C3D" w:rsidRDefault="004B7F42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622C3D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4B7F42" w:rsidRPr="00622C3D" w:rsidRDefault="004B7F42" w:rsidP="000C1C7B">
      <w:pPr>
        <w:jc w:val="both"/>
        <w:rPr>
          <w:rFonts w:eastAsiaTheme="minorHAnsi"/>
          <w:b/>
          <w:bCs/>
          <w:lang w:eastAsia="en-US"/>
        </w:rPr>
      </w:pPr>
    </w:p>
    <w:p w:rsidR="004B7F42" w:rsidRPr="00622C3D" w:rsidRDefault="004B7F42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622C3D">
        <w:rPr>
          <w:rFonts w:eastAsiaTheme="minorHAnsi"/>
          <w:b/>
          <w:bCs/>
          <w:lang w:eastAsia="en-US"/>
        </w:rPr>
        <w:lastRenderedPageBreak/>
        <w:t>2</w:t>
      </w:r>
      <w:r w:rsidR="006E0FCB" w:rsidRPr="00622C3D">
        <w:rPr>
          <w:rFonts w:eastAsiaTheme="minorHAnsi"/>
          <w:b/>
          <w:bCs/>
          <w:lang w:eastAsia="en-US"/>
        </w:rPr>
        <w:t xml:space="preserve">. СТРУКТУРА И СОДЕРЖАНИЕ </w:t>
      </w:r>
      <w:r w:rsidRPr="00622C3D">
        <w:rPr>
          <w:rFonts w:eastAsiaTheme="minorHAnsi"/>
          <w:b/>
          <w:bCs/>
          <w:lang w:eastAsia="en-US"/>
        </w:rPr>
        <w:t xml:space="preserve"> ДИСЦИПЛИНЫ</w:t>
      </w:r>
    </w:p>
    <w:p w:rsidR="00942BE6" w:rsidRPr="00622C3D" w:rsidRDefault="00942BE6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622C3D" w:rsidRDefault="006E0FC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b/>
          <w:bCs/>
          <w:sz w:val="28"/>
          <w:szCs w:val="28"/>
          <w:lang w:eastAsia="en-US"/>
        </w:rPr>
        <w:t xml:space="preserve">2.1. Объем </w:t>
      </w:r>
      <w:r w:rsidR="000C1C7B" w:rsidRPr="00622C3D">
        <w:rPr>
          <w:rFonts w:eastAsiaTheme="minorHAnsi"/>
          <w:b/>
          <w:bCs/>
          <w:sz w:val="28"/>
          <w:szCs w:val="28"/>
          <w:lang w:eastAsia="en-US"/>
        </w:rPr>
        <w:t xml:space="preserve"> дисциплины и виды учебной работы</w:t>
      </w:r>
    </w:p>
    <w:p w:rsidR="000C1C7B" w:rsidRPr="00622C3D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701"/>
      </w:tblGrid>
      <w:tr w:rsidR="0045357E" w:rsidRPr="00622C3D" w:rsidTr="00942BE6">
        <w:tc>
          <w:tcPr>
            <w:tcW w:w="7621" w:type="dxa"/>
          </w:tcPr>
          <w:p w:rsidR="000C1C7B" w:rsidRPr="00622C3D" w:rsidRDefault="000C1C7B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01" w:type="dxa"/>
          </w:tcPr>
          <w:p w:rsidR="000C1C7B" w:rsidRPr="00622C3D" w:rsidRDefault="000C1C7B" w:rsidP="004B7F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Объем</w:t>
            </w:r>
          </w:p>
          <w:p w:rsidR="000C1C7B" w:rsidRPr="00622C3D" w:rsidRDefault="000C1C7B" w:rsidP="004B7F42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часов</w:t>
            </w:r>
          </w:p>
        </w:tc>
      </w:tr>
      <w:tr w:rsidR="0045357E" w:rsidRPr="00622C3D" w:rsidTr="00942BE6">
        <w:tc>
          <w:tcPr>
            <w:tcW w:w="7621" w:type="dxa"/>
          </w:tcPr>
          <w:p w:rsidR="000C1C7B" w:rsidRPr="00622C3D" w:rsidRDefault="000C1C7B" w:rsidP="0045357E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Максимальная учебная нагрузка (всего)</w:t>
            </w:r>
          </w:p>
        </w:tc>
        <w:tc>
          <w:tcPr>
            <w:tcW w:w="1701" w:type="dxa"/>
          </w:tcPr>
          <w:p w:rsidR="000C1C7B" w:rsidRPr="00622C3D" w:rsidRDefault="004B7F42" w:rsidP="000C6BCD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  <w:r w:rsidR="000C6BCD"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45357E" w:rsidRPr="00622C3D" w:rsidTr="00942BE6">
        <w:tc>
          <w:tcPr>
            <w:tcW w:w="7621" w:type="dxa"/>
          </w:tcPr>
          <w:p w:rsidR="000C1C7B" w:rsidRPr="00622C3D" w:rsidRDefault="000C1C7B" w:rsidP="0045357E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</w:tcPr>
          <w:p w:rsidR="000C1C7B" w:rsidRPr="00622C3D" w:rsidRDefault="000C1C7B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38</w:t>
            </w:r>
          </w:p>
        </w:tc>
      </w:tr>
      <w:tr w:rsidR="0045357E" w:rsidRPr="00622C3D" w:rsidTr="00942BE6">
        <w:tc>
          <w:tcPr>
            <w:tcW w:w="7621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  <w:p w:rsidR="000C1C7B" w:rsidRPr="00622C3D" w:rsidRDefault="000C1C7B" w:rsidP="00942BE6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лабораторные работы, практические занятия</w:t>
            </w:r>
          </w:p>
        </w:tc>
        <w:tc>
          <w:tcPr>
            <w:tcW w:w="1701" w:type="dxa"/>
          </w:tcPr>
          <w:p w:rsidR="000C1C7B" w:rsidRPr="00622C3D" w:rsidRDefault="00942BE6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</w:tr>
      <w:tr w:rsidR="0045357E" w:rsidRPr="00622C3D" w:rsidTr="00942BE6">
        <w:tc>
          <w:tcPr>
            <w:tcW w:w="7621" w:type="dxa"/>
          </w:tcPr>
          <w:p w:rsidR="000C1C7B" w:rsidRPr="00622C3D" w:rsidRDefault="000C1C7B" w:rsidP="0045357E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701" w:type="dxa"/>
          </w:tcPr>
          <w:p w:rsidR="000C1C7B" w:rsidRPr="00622C3D" w:rsidRDefault="00F94DEF" w:rsidP="000C6BCD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0C6BCD"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45357E" w:rsidRPr="00622C3D" w:rsidTr="00942BE6">
        <w:tc>
          <w:tcPr>
            <w:tcW w:w="7621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выполнение индивидуальных заданий (подготовка презентаций и выполнение рефератов)</w:t>
            </w:r>
          </w:p>
        </w:tc>
        <w:tc>
          <w:tcPr>
            <w:tcW w:w="1701" w:type="dxa"/>
          </w:tcPr>
          <w:p w:rsidR="000C1C7B" w:rsidRPr="00622C3D" w:rsidRDefault="000C1C7B" w:rsidP="0045357E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0C1C7B" w:rsidRPr="00622C3D" w:rsidRDefault="00F94DEF" w:rsidP="000C6BCD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0C6BCD"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0C1C7B" w:rsidRPr="00622C3D" w:rsidTr="00942BE6">
        <w:tc>
          <w:tcPr>
            <w:tcW w:w="7621" w:type="dxa"/>
          </w:tcPr>
          <w:p w:rsidR="000C1C7B" w:rsidRPr="00622C3D" w:rsidRDefault="000C1C7B" w:rsidP="000C6BCD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Итоговая аттестация в форме </w:t>
            </w:r>
            <w:r w:rsidR="000C6BCD" w:rsidRPr="00622C3D">
              <w:rPr>
                <w:rFonts w:eastAsiaTheme="minorHAnsi"/>
                <w:sz w:val="24"/>
                <w:szCs w:val="24"/>
                <w:lang w:eastAsia="en-US"/>
              </w:rPr>
              <w:t>контрольной работы</w:t>
            </w:r>
          </w:p>
        </w:tc>
        <w:tc>
          <w:tcPr>
            <w:tcW w:w="1701" w:type="dxa"/>
          </w:tcPr>
          <w:p w:rsidR="000C1C7B" w:rsidRPr="00622C3D" w:rsidRDefault="000C1C7B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0C1C7B" w:rsidRPr="00622C3D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622C3D" w:rsidRDefault="000C1C7B" w:rsidP="000C1C7B">
      <w:pPr>
        <w:jc w:val="center"/>
        <w:rPr>
          <w:rFonts w:eastAsiaTheme="minorHAnsi"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  <w:sectPr w:rsidR="000C1C7B" w:rsidRPr="00622C3D" w:rsidSect="004535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1C7B" w:rsidRPr="00622C3D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b/>
          <w:bCs/>
          <w:sz w:val="28"/>
          <w:szCs w:val="28"/>
          <w:lang w:eastAsia="en-US"/>
        </w:rPr>
        <w:lastRenderedPageBreak/>
        <w:t>2.2. Темати</w:t>
      </w:r>
      <w:r w:rsidR="006E0FCB" w:rsidRPr="00622C3D">
        <w:rPr>
          <w:rFonts w:eastAsiaTheme="minorHAnsi"/>
          <w:b/>
          <w:bCs/>
          <w:sz w:val="28"/>
          <w:szCs w:val="28"/>
          <w:lang w:eastAsia="en-US"/>
        </w:rPr>
        <w:t xml:space="preserve">ческий план и содержание </w:t>
      </w:r>
      <w:r w:rsidRPr="00622C3D">
        <w:rPr>
          <w:rFonts w:eastAsiaTheme="minorHAnsi"/>
          <w:b/>
          <w:bCs/>
          <w:sz w:val="28"/>
          <w:szCs w:val="28"/>
          <w:lang w:eastAsia="en-US"/>
        </w:rPr>
        <w:t xml:space="preserve"> дисциплины «Экология»</w:t>
      </w:r>
    </w:p>
    <w:p w:rsidR="000C1C7B" w:rsidRPr="00622C3D" w:rsidRDefault="000C1C7B" w:rsidP="000C1C7B">
      <w:pPr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91"/>
        <w:gridCol w:w="5487"/>
        <w:gridCol w:w="1336"/>
        <w:gridCol w:w="1134"/>
        <w:gridCol w:w="1134"/>
        <w:gridCol w:w="1418"/>
      </w:tblGrid>
      <w:tr w:rsidR="0045357E" w:rsidRPr="00622C3D" w:rsidTr="00942BE6">
        <w:tc>
          <w:tcPr>
            <w:tcW w:w="3491" w:type="dxa"/>
          </w:tcPr>
          <w:p w:rsidR="00F94DEF" w:rsidRPr="00622C3D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Наименование разделов</w:t>
            </w:r>
          </w:p>
          <w:p w:rsidR="00F94DEF" w:rsidRPr="00622C3D" w:rsidRDefault="00F94DEF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и тем</w:t>
            </w:r>
          </w:p>
        </w:tc>
        <w:tc>
          <w:tcPr>
            <w:tcW w:w="5487" w:type="dxa"/>
          </w:tcPr>
          <w:p w:rsidR="00F94DEF" w:rsidRPr="00622C3D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336" w:type="dxa"/>
          </w:tcPr>
          <w:p w:rsidR="00F94DEF" w:rsidRPr="00622C3D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Объем</w:t>
            </w:r>
          </w:p>
          <w:p w:rsidR="00F94DEF" w:rsidRPr="00622C3D" w:rsidRDefault="00942BE6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ч</w:t>
            </w:r>
            <w:r w:rsidR="00F94DEF"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асов</w:t>
            </w:r>
          </w:p>
          <w:p w:rsidR="00F94DEF" w:rsidRPr="00622C3D" w:rsidRDefault="00F94DEF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ТО</w:t>
            </w:r>
          </w:p>
        </w:tc>
        <w:tc>
          <w:tcPr>
            <w:tcW w:w="1134" w:type="dxa"/>
          </w:tcPr>
          <w:p w:rsidR="00F94DEF" w:rsidRPr="00622C3D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Объем</w:t>
            </w:r>
          </w:p>
          <w:p w:rsidR="00F94DEF" w:rsidRPr="00622C3D" w:rsidRDefault="00942BE6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ч</w:t>
            </w:r>
            <w:r w:rsidR="00F94DEF"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асов</w:t>
            </w:r>
          </w:p>
          <w:p w:rsidR="00F94DEF" w:rsidRPr="00622C3D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1134" w:type="dxa"/>
          </w:tcPr>
          <w:p w:rsidR="00F94DEF" w:rsidRPr="00622C3D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Объем</w:t>
            </w:r>
          </w:p>
          <w:p w:rsidR="00F94DEF" w:rsidRPr="00622C3D" w:rsidRDefault="00942BE6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ч</w:t>
            </w:r>
            <w:r w:rsidR="00F94DEF"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асов</w:t>
            </w:r>
          </w:p>
          <w:p w:rsidR="00F94DEF" w:rsidRPr="00622C3D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1418" w:type="dxa"/>
          </w:tcPr>
          <w:p w:rsidR="00F94DEF" w:rsidRPr="00622C3D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Уровень</w:t>
            </w:r>
          </w:p>
          <w:p w:rsidR="00F94DEF" w:rsidRPr="00622C3D" w:rsidRDefault="00F94DEF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освоения</w:t>
            </w:r>
          </w:p>
        </w:tc>
      </w:tr>
      <w:tr w:rsidR="0045357E" w:rsidRPr="00622C3D" w:rsidTr="00942BE6">
        <w:tc>
          <w:tcPr>
            <w:tcW w:w="3491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87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F94DEF" w:rsidRPr="00622C3D" w:rsidRDefault="00942BE6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 w:rsidR="00F94DEF" w:rsidRPr="00622C3D" w:rsidRDefault="00942BE6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F94DEF" w:rsidRPr="00622C3D" w:rsidRDefault="00942BE6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45357E" w:rsidRPr="00622C3D" w:rsidTr="00942BE6">
        <w:tc>
          <w:tcPr>
            <w:tcW w:w="3491" w:type="dxa"/>
          </w:tcPr>
          <w:p w:rsidR="00F94DEF" w:rsidRPr="00622C3D" w:rsidRDefault="00F94DEF" w:rsidP="000C1C7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5487" w:type="dxa"/>
          </w:tcPr>
          <w:p w:rsidR="00F94DEF" w:rsidRPr="00622C3D" w:rsidRDefault="00F94DEF" w:rsidP="000C1C7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Основные понятия экологии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5357E" w:rsidRPr="00622C3D" w:rsidTr="0045357E">
        <w:tc>
          <w:tcPr>
            <w:tcW w:w="8978" w:type="dxa"/>
            <w:gridSpan w:val="2"/>
          </w:tcPr>
          <w:p w:rsidR="00942BE6" w:rsidRPr="00622C3D" w:rsidRDefault="00942BE6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Модуль 1. Экологические основы рационального природопользования</w:t>
            </w:r>
          </w:p>
        </w:tc>
        <w:tc>
          <w:tcPr>
            <w:tcW w:w="5022" w:type="dxa"/>
            <w:gridSpan w:val="4"/>
          </w:tcPr>
          <w:p w:rsidR="00942BE6" w:rsidRPr="00622C3D" w:rsidRDefault="00942BE6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13</w:t>
            </w:r>
          </w:p>
        </w:tc>
      </w:tr>
      <w:tr w:rsidR="0045357E" w:rsidRPr="00622C3D" w:rsidTr="00942BE6">
        <w:tc>
          <w:tcPr>
            <w:tcW w:w="3491" w:type="dxa"/>
            <w:vMerge w:val="restart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Тема 1.1 Становление системы: человек – общество - природа</w:t>
            </w: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Человек – биосоциальный вид. Место человека в системе живого мира. Особенности экологических связей (пищевых, энергетических, информационных) человека. Исторические этапы развития экологических связей человечества. Становление системы: человек- общество – природа. Социоэкосистема, противоречия в социоэкосистеме. Истоки и характеристика современного экологического кризиса. Принципы а перспективы коэволюции общества и природы их сосуществования и дальнейшего совместного гармоничного развития. Формирование экологической культуры: экологическая этика, экологическое сознание. Модели экологического развития, устойчивое развитие цивилизации.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Пищевые связи моей семьи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Воздействие на природу в период новой истории человечества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Анализ особенностей экологических связей своей семьи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 w:val="restart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1.2 Природные ресурсы и их классификация, использование  и </w:t>
            </w: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воспроизводство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 Природные ресурсы как основа природопользования. Возобновимые и </w:t>
            </w:r>
            <w:proofErr w:type="spellStart"/>
            <w:r w:rsidRPr="00622C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невозобновимые</w:t>
            </w:r>
            <w:proofErr w:type="spellEnd"/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 природные ресурсы, обеспеченность природными ресурсами, освоение территорий, причины и характер трансформации природных ресурсов. Примеры возобновимых ресурсов, отличия от </w:t>
            </w:r>
            <w:proofErr w:type="spellStart"/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невозобновимых</w:t>
            </w:r>
            <w:proofErr w:type="spellEnd"/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 ресурсов, условия устойчивого бескризисного потребления. Основные законы рационального природопользования. Экологические проблемы природопользования.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Регулирование природопользования (основы регулирования, неэкономические методы регулирования, экономические методы регулирования, концепция рационального природопользования).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Инженерная экология. Безотходные технологии.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Пресная вода как возобновимый ресурс. Проблемы водопотребления: санитарные, сельскохозяйственные, экологические, экономические.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Лесные ресурсы. Расчистка лесов под пашни, лесозаготовки и выпас скота и ее последствия. Значение лесных экосистем в сохранении благоприятного климата на Земле. Рациональное ведение лесного хозяйства.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Проблема сокращения минеральных ресурсов. Резервы и ресурсы основных видов минерального сырья. Запасы и распределение полезных ископаемых. Увеличение энергопотребления и загрязнения отходами переработки сырья. Экологические последствия добычи минеральных ресурсов на дне Мирового океана. Вторичное использование сырья. Экономические проблемы ресурсоснабжения. Современные достижения в области оптимизации потребления минеральных </w:t>
            </w:r>
            <w:r w:rsidRPr="00622C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ресурсов.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Энергетические ресурсы. Запасы и распределение горючих ископаемых. Загрязнение окружающей среды от сжигания угля, нефтепродуктов, природного газа. Энергетический кризис 1970-х гг.: причины и последствия. Атомная энергия. Проблема радиационной опасности при авариях на АЭС. Причины и последствия  катастрофы на Чернобыльской АЭС. Захоронение радиоактивных отходов. Проблема демонтажа АЭС после истечения проектного срока ее эксплуатации. Гидроэнергия. Негативные и позитивные стороны получения электроэнергии ГЭС. Причины общественного движения в СССР в середине 80-х гг. против строительства новых</w:t>
            </w:r>
            <w:r w:rsidR="00942BE6"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ГЭС. Альтернативные источники электроэнергии: использование энергии солнца, ветра, приливов, волн, перепадов температур, получения биогаза. Позитивные и негативные стороны каждого способа получения электроэнергии.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Земельные и почвенные ресурсы. Плодородие земли. Условия образования и сохранения плодородного почвенного слоя. </w:t>
            </w:r>
            <w:proofErr w:type="spellStart"/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Рекулььтивация</w:t>
            </w:r>
            <w:proofErr w:type="spellEnd"/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 почв. Эрозия почв и способы ее предотвращения. Вторичное использование ресурсов: экологическая и экономическая оценка. Пути интенсификации вторичного использования ресурсов. Энергетические ресурсы: основные источники.</w:t>
            </w:r>
          </w:p>
        </w:tc>
        <w:tc>
          <w:tcPr>
            <w:tcW w:w="1336" w:type="dxa"/>
          </w:tcPr>
          <w:p w:rsidR="00F94DEF" w:rsidRPr="00622C3D" w:rsidRDefault="000C6BCD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Глобальный сырьевой кризис. 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Минеральные ресурсы.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Примерные темы для подготовки сообщения: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- экологические проблемы гидроэнергетики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 экологические проблемы атомной энергетики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- различные способы использования энергии солнца и их оценка с точки зрения рационального природопользования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- альтернативные источники энергии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vMerge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 w:val="restart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Тема 1.3 Социально-экологические и социально-политические аспекты экологического кризиса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942BE6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Экологическая политика – комплекс организованных, правовых и экономических мер, направленных на регулирование природопользования для достижения устойчивого развития и обеспечения экологической безопасности.</w:t>
            </w:r>
          </w:p>
          <w:p w:rsidR="00942BE6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Основные инструменты экологической политики. Правовое регулирование. Закрепление в Конституции РФ прав граждан на безопасную среду обитания достоверную информацию о ее состоянии и на возмещение ущерба, причиненного его здоровью или имуществу экологическим правонарушением.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Закон РФ «Об охране окружающей среды». Объекты охраны окружающей среды. Природные объекты и природные ресурсы. Особо охраняемые объекты. Полномочия органов государственной власти в сфере отношений, связанных с охраной окружающей среды. Ответственность за вред, нанесенный окружающей среды. Ответственность за вред, нанесенный окружающей среде. Основные законы РФ, Кодексы и нормативные акты, способствующие достижению «устойчивого развития»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Социально-экологические аспекты экологии: плата за использование природных ресурсов; ограничения и культура потребления; устойчивое развитие экономики.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Социально-политические аспекты: социальная политика и вопросы социальной экологии; политические аспекты экологии; война и ее социально-экологические и политические последствия.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Духовно-нравственное воспитание в процессе экологического образования: гуманизация и нравственное совершенствование человека; наука и моральный облик ученого; нормы экологического бытия.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Деловая игра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Экологическая политика – социальная напряженность – социальное самочувствие общества.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8978" w:type="dxa"/>
            <w:gridSpan w:val="2"/>
          </w:tcPr>
          <w:p w:rsidR="00942BE6" w:rsidRPr="00622C3D" w:rsidRDefault="00942BE6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Модуль 2. Территориальные особенности проявления экологических проблем: Хабаровский край</w:t>
            </w:r>
          </w:p>
        </w:tc>
        <w:tc>
          <w:tcPr>
            <w:tcW w:w="5022" w:type="dxa"/>
            <w:gridSpan w:val="4"/>
          </w:tcPr>
          <w:p w:rsidR="00942BE6" w:rsidRPr="00622C3D" w:rsidRDefault="00942BE6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14</w:t>
            </w:r>
          </w:p>
        </w:tc>
      </w:tr>
      <w:tr w:rsidR="0045357E" w:rsidRPr="00622C3D" w:rsidTr="00942BE6">
        <w:tc>
          <w:tcPr>
            <w:tcW w:w="3491" w:type="dxa"/>
            <w:vMerge w:val="restart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Тема 2.1. Природно-ресурсный потенциал Хабаровского края и особенности его освоения. Экология водных объектов р.Амур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Природно-ресурсный потенциал хабаровского края, особенности его использования: очаговость хозяйственной деятельности, преобладание ресурсных отраслей специализации, незавершенность формирования основных ресурсных циклов и т.д. Характер воздействия хозяйственной деятельности на природные комплексы: площадные, очаговые. Основные экологические проблемы: преобразование поверхности, уничтожение и деградация почвенного и растительного покрова, изменение гидрологического режима поверхностных и подземных вод, нарушение криогенного режима, нарушение среды обитания животных.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   Водные объекты бассейна р.Амур. Антропогенное воздействие со стороны Китайской Народной республики и субъектов российской </w:t>
            </w: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 xml:space="preserve">Федерации. Мероприятия правительства Хабаровского края по снижению трансграничного загрязнения р.Амур, российско-китайские соглашения о сотрудничестве в области охраны и трансграничном использовании водных объектов. Разработка мероприятий по использованию альтернативных источников питьевой воды. Совершенствование </w:t>
            </w:r>
            <w:proofErr w:type="spellStart"/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етодов</w:t>
            </w:r>
            <w:proofErr w:type="spellEnd"/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оценки состояния </w:t>
            </w:r>
            <w:proofErr w:type="spellStart"/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р.Амур</w:t>
            </w:r>
            <w:proofErr w:type="spellEnd"/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, обоснование и учет факторов экологического риска влияния на окружающую среду и здоровье населения. Основные направления деятельности в Хабаровском крае, направленные на улучшение качества водных объектов на период до 2020 года.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Урок-конференция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Территориальные особенности проявления экологических проблем Хабаровского края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Тема 2.2. Экологические последствия функционирования основных хозяйственных комплексов на территории Хабаровского края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Экологические проблемы функционирования лесопромышленного комплекса: деградация биоты, истощение рыбных ресурсов, изменение состояния природных вод, изменение состояния природных вод, изменение естественного состояния почв, повышение жароопасности, загрязнение атмосферы.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Экологические последствия освоения минерально-сырьевых ресурсов. Характеристика особенностей и основных этапов освоения месторождений. Виды воздействия и ландшафтно-экологические последствия. Основные экологические проблемы: загрязнение воздуха, сведение растительного покрова, нарушение функций экосистем, изменение водной среды, преобразование </w:t>
            </w:r>
            <w:r w:rsidRPr="00622C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геологической среды и рельефа, влияние на ландшафты.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Загрязнение атмосферного воздуха. Источники загрязнения воздушного бассейна. Решение вопроса о снижении загрязнения территории Хабаровского края выбросами свинца от автотранспорта регулируется постановлением губернатора края от 15.01.2002 г. №17 «О мерах по предотвращению загрязнения воздушного бассейна территории Хабаровского края выбросами свинца от автотранспорта».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Бытовые и промышленные отходы. Характеристика структуры бытовых и промышленных отходов. Причины ограниченности освоения переработки и обезвреживания отходов производства и потребления. Характеристика объектов размещения, отсутствие систем сбора образующего фильтрата, дегазации, ограждение мест размещения отходов, отсутствие производственного контроля, нарушение правил эксплуатации объектов размещения отходов. Горение, загрязняющее воздушные бассейны. Утилизация непригодных и запрещенных к использованию ядохимикатов, накопленных различными сельхозпредприятиями и оставшихся в настоящее время бесхозными. Основные направления деятельности по обращению с отходами на территории Хабаровского края до 2020 года.</w:t>
            </w:r>
          </w:p>
        </w:tc>
        <w:tc>
          <w:tcPr>
            <w:tcW w:w="1336" w:type="dxa"/>
          </w:tcPr>
          <w:p w:rsidR="00F94DEF" w:rsidRPr="00622C3D" w:rsidRDefault="006C0EE7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Территориальные особенности проявления экологических проблем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 w:val="restart"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2.3. Урбоэкология. </w:t>
            </w: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Экологические проблемы городов Хабаровского края</w:t>
            </w: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Урбанизация – глобальный исторический процесс (причины и признаки урбанизации). Экологические проблемы: ресурсно-хозяйственные, природно-ландшафтные, антропологические. Городская среда – среда жизни человека.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Пути решения экологических проблем города. Города будущего. Экологические проблемы городов Хабаровского края и пути их решения.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Экологические проблемы урбанизации. На примере городов Хабаровского края.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Темы рефератов: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Окружающая среда и здоровье населения крупных городов.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Приоритетные загрязняющие атмосферу вещества. Источники поступления основных загрязняющих в атмосферу веществ.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Влияние климатических условий Дальнего Востока на уровень загрязнения воздушного бассейна.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Обеспечение экологической безопасности и организация охраны окружающей среды на примере городского округа «город Хабаровск».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Участие граждан и общественных объединений в осуществлении градостроительной деятельности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vMerge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 w:val="restart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2.4. Особо охраняемые природные территории Хабаровского края. Охрана </w:t>
            </w: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животного и растительного мира</w:t>
            </w: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Сохранение биологического разнообразия. Красная книга Хабаровского края. Особо </w:t>
            </w:r>
            <w:r w:rsidRPr="00622C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охраняемые природные территории. Удельный вес особо охраняемых территорий. Заповедники и заказники, экологические коридоры, природные парки, памятники природы краевого значения. Основные методы лесовосстановления. Критерии оптимального соотношения способов естественного и искусственного лесовосстановления. Основные направления деятельности по сохранению биологического разнообразия на период до 2020 года. Государственный экологический контроль в области охраны окружающей среды. Основные направления экономического регулирования охраны окружающей среды до 2020 года.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Основные причины вымирания видов: прямое уничтожение (промысел), климатические изменения, изменение биотопов, интродукция конкурирующих видов, химическое загрязнение и пр.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Особо охраняемые природные территории: заповедники, заказники, национальные парки и их значение в сохранении биологического разнообразия, генофонда живых организмов и экосистем.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Экологическое образование и просвещение. Совершенствование информирования в области охраны окружающей среды и рационального природопользования населения края.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Международное сотрудничество в рамках подкомиссии по охране окружающей среды Ассоциации региональных администраций стран Северо-Восточной Азии (далее – АРАССВА) с префектурой </w:t>
            </w:r>
            <w:proofErr w:type="spellStart"/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Тояма</w:t>
            </w:r>
            <w:proofErr w:type="spellEnd"/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 (Япония). Проекты в области изучения морского дрейфующего мусора в </w:t>
            </w:r>
            <w:r w:rsidRPr="00622C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Японском море, сотрудничество по исследованию мигрирующих видов птиц Северо-Восточной Азии, пылевых бурь.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Взаимодействие с Департаментом охраны окружающей среды провинции </w:t>
            </w:r>
            <w:proofErr w:type="spellStart"/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Хэйлунцзян</w:t>
            </w:r>
            <w:proofErr w:type="spellEnd"/>
            <w:r w:rsidRPr="00622C3D">
              <w:rPr>
                <w:rFonts w:eastAsiaTheme="minorHAnsi"/>
                <w:sz w:val="24"/>
                <w:szCs w:val="24"/>
                <w:lang w:eastAsia="en-US"/>
              </w:rPr>
              <w:t xml:space="preserve"> (КНР) по информированию о чрезвычайных ситуациях экологического характера, обмену информацией и опытом работы по актуальным вопросам в области охраны окружающей среды и обеспечению экологической безопасности. Международные проекты детского и молодежного экологических движений. Основные направления совместных действий по охране окружающей среды на период до 2020 года</w:t>
            </w:r>
          </w:p>
        </w:tc>
        <w:tc>
          <w:tcPr>
            <w:tcW w:w="1336" w:type="dxa"/>
          </w:tcPr>
          <w:p w:rsidR="00F94DEF" w:rsidRPr="00622C3D" w:rsidRDefault="006C0EE7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Урок-конференция «Памятники природы краевого значения»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«Международное сотрудничество 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6C0EE7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Темы рефератов: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Редкие и исчезающие виды животных и растительных объектов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Амурские осетровые рыбы, усиление мер по их охране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Государственные природные заповедники Хабаровского края</w:t>
            </w:r>
          </w:p>
          <w:p w:rsidR="00F94DEF" w:rsidRPr="00622C3D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Экологические коридоры в Хабаровском крае для сохранения пространственно-генетических связей амурского тигра на Дальнем Востоке</w:t>
            </w:r>
          </w:p>
          <w:p w:rsidR="00F94DEF" w:rsidRPr="00622C3D" w:rsidRDefault="00F94DEF" w:rsidP="00942BE6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Наиболее известные памятники природы краевого значения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Merge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3491" w:type="dxa"/>
            <w:vMerge w:val="restart"/>
          </w:tcPr>
          <w:p w:rsidR="00942BE6" w:rsidRPr="00622C3D" w:rsidRDefault="00942BE6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Модуль 3. Экология на железнодорожном транспорте</w:t>
            </w:r>
          </w:p>
        </w:tc>
        <w:tc>
          <w:tcPr>
            <w:tcW w:w="5487" w:type="dxa"/>
          </w:tcPr>
          <w:p w:rsidR="00942BE6" w:rsidRPr="00622C3D" w:rsidRDefault="00942BE6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Влияние железнодорожного комплекса на экологическую обстановку. Мероприятия по </w:t>
            </w: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улучшению экологических показателей подвижного состава и инфраструктуры транспорта</w:t>
            </w:r>
          </w:p>
        </w:tc>
        <w:tc>
          <w:tcPr>
            <w:tcW w:w="5022" w:type="dxa"/>
            <w:gridSpan w:val="4"/>
          </w:tcPr>
          <w:p w:rsidR="00942BE6" w:rsidRPr="00622C3D" w:rsidRDefault="000C6BCD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8</w:t>
            </w: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Характеристика воздействий железнодорожного транспорта на экосистемы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6C0EE7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 Подготовка презентаций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0C6BCD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  <w:vMerge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0C6BCD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Итоговая контрольная работа</w:t>
            </w: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5357E" w:rsidRPr="00622C3D" w:rsidTr="00942BE6">
        <w:tc>
          <w:tcPr>
            <w:tcW w:w="3491" w:type="dxa"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36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</w:tcPr>
          <w:p w:rsidR="00F94DEF" w:rsidRPr="00622C3D" w:rsidRDefault="00F94DEF" w:rsidP="000C6BCD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0C6BCD"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622C3D" w:rsidTr="00942BE6">
        <w:trPr>
          <w:trHeight w:val="70"/>
        </w:trPr>
        <w:tc>
          <w:tcPr>
            <w:tcW w:w="3491" w:type="dxa"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622C3D" w:rsidRDefault="00F94DEF" w:rsidP="0045357E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336" w:type="dxa"/>
          </w:tcPr>
          <w:p w:rsidR="00F94DEF" w:rsidRPr="00622C3D" w:rsidRDefault="00F94DEF" w:rsidP="000C6BCD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  <w:r w:rsidR="000C6BCD"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622C3D" w:rsidRDefault="00F94DEF" w:rsidP="0045357E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0C1C7B" w:rsidRPr="00622C3D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622C3D" w:rsidRDefault="000C1C7B" w:rsidP="00942BE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0C1C7B" w:rsidRPr="00622C3D" w:rsidRDefault="000C1C7B" w:rsidP="00942BE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1 — ознакомительный (узнавание ранее изученных объектов, свойств);</w:t>
      </w:r>
    </w:p>
    <w:p w:rsidR="000C1C7B" w:rsidRPr="00622C3D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2 — репродуктивный (выполнение деятельности по образцу, инструкции или под руководством).</w:t>
      </w:r>
    </w:p>
    <w:p w:rsidR="000C1C7B" w:rsidRPr="00622C3D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0C1C7B" w:rsidP="00942BE6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  <w:sectPr w:rsidR="000C1C7B" w:rsidRPr="00622C3D" w:rsidSect="00942BE6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0C1C7B" w:rsidRPr="00622C3D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622C3D">
        <w:rPr>
          <w:rFonts w:eastAsiaTheme="minorHAnsi"/>
          <w:b/>
          <w:bCs/>
          <w:lang w:eastAsia="en-US"/>
        </w:rPr>
        <w:lastRenderedPageBreak/>
        <w:t>3. УСЛОВИЯ РЕАЛИЗАЦИИ ПРОГРАММЫ</w:t>
      </w:r>
      <w:r w:rsidR="000C1C7B" w:rsidRPr="00622C3D">
        <w:rPr>
          <w:rFonts w:eastAsiaTheme="minorHAnsi"/>
          <w:b/>
          <w:bCs/>
          <w:lang w:eastAsia="en-US"/>
        </w:rPr>
        <w:t xml:space="preserve"> ДИСЦИПЛИНЫ</w:t>
      </w:r>
    </w:p>
    <w:p w:rsidR="006C0EE7" w:rsidRPr="00622C3D" w:rsidRDefault="006C0EE7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b/>
          <w:bCs/>
          <w:sz w:val="28"/>
          <w:szCs w:val="28"/>
          <w:lang w:eastAsia="en-US"/>
        </w:rPr>
        <w:t>3.1. Требования к минимальному материально-техническому обеспечению</w:t>
      </w:r>
    </w:p>
    <w:p w:rsidR="000C1C7B" w:rsidRPr="00622C3D" w:rsidRDefault="006E0FC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Реализация </w:t>
      </w:r>
      <w:r w:rsidR="000C1C7B" w:rsidRPr="00622C3D">
        <w:rPr>
          <w:rFonts w:eastAsiaTheme="minorHAnsi"/>
          <w:sz w:val="28"/>
          <w:szCs w:val="28"/>
          <w:lang w:eastAsia="en-US"/>
        </w:rPr>
        <w:t xml:space="preserve"> ди</w:t>
      </w:r>
      <w:r w:rsidRPr="00622C3D">
        <w:rPr>
          <w:rFonts w:eastAsiaTheme="minorHAnsi"/>
          <w:sz w:val="28"/>
          <w:szCs w:val="28"/>
          <w:lang w:eastAsia="en-US"/>
        </w:rPr>
        <w:t>сциплины осуществляется в учебном кабинете</w:t>
      </w:r>
      <w:r w:rsidR="000C1C7B" w:rsidRPr="00622C3D">
        <w:rPr>
          <w:rFonts w:eastAsiaTheme="minorHAnsi"/>
          <w:sz w:val="28"/>
          <w:szCs w:val="28"/>
          <w:lang w:eastAsia="en-US"/>
        </w:rPr>
        <w:t xml:space="preserve"> «Биология»</w:t>
      </w: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Оборудование рабочих мест:</w:t>
      </w: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="SymbolMT"/>
          <w:sz w:val="28"/>
          <w:szCs w:val="28"/>
          <w:lang w:eastAsia="en-US"/>
        </w:rPr>
        <w:t xml:space="preserve">- </w:t>
      </w:r>
      <w:r w:rsidRPr="00622C3D">
        <w:rPr>
          <w:rFonts w:eastAsiaTheme="minorHAnsi"/>
          <w:sz w:val="28"/>
          <w:szCs w:val="28"/>
          <w:lang w:eastAsia="en-US"/>
        </w:rPr>
        <w:t>посадочные места по количеству обучающихся;</w:t>
      </w: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="SymbolMT"/>
          <w:sz w:val="28"/>
          <w:szCs w:val="28"/>
          <w:lang w:eastAsia="en-US"/>
        </w:rPr>
        <w:t xml:space="preserve">- </w:t>
      </w:r>
      <w:r w:rsidRPr="00622C3D">
        <w:rPr>
          <w:rFonts w:eastAsiaTheme="minorHAnsi"/>
          <w:sz w:val="28"/>
          <w:szCs w:val="28"/>
          <w:lang w:eastAsia="en-US"/>
        </w:rPr>
        <w:t>рабочее место преподавателя;</w:t>
      </w: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="SymbolMT"/>
          <w:sz w:val="28"/>
          <w:szCs w:val="28"/>
          <w:lang w:eastAsia="en-US"/>
        </w:rPr>
        <w:t xml:space="preserve">- </w:t>
      </w:r>
      <w:r w:rsidRPr="00622C3D">
        <w:rPr>
          <w:rFonts w:eastAsiaTheme="minorHAnsi"/>
          <w:sz w:val="28"/>
          <w:szCs w:val="28"/>
          <w:lang w:eastAsia="en-US"/>
        </w:rPr>
        <w:t>комплект учебно-наглядных пособий по разделам дисциплины «Экология»</w:t>
      </w: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Технические средства обучения:</w:t>
      </w: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="SymbolMT"/>
          <w:sz w:val="28"/>
          <w:szCs w:val="28"/>
          <w:lang w:eastAsia="en-US"/>
        </w:rPr>
        <w:t xml:space="preserve">- </w:t>
      </w:r>
      <w:r w:rsidRPr="00622C3D">
        <w:rPr>
          <w:rFonts w:eastAsiaTheme="minorHAnsi"/>
          <w:sz w:val="28"/>
          <w:szCs w:val="28"/>
          <w:lang w:eastAsia="en-US"/>
        </w:rPr>
        <w:t>компьютер с лицензионным программным обеспечением;</w:t>
      </w: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="SymbolMT"/>
          <w:sz w:val="28"/>
          <w:szCs w:val="28"/>
          <w:lang w:eastAsia="en-US"/>
        </w:rPr>
        <w:t xml:space="preserve">- </w:t>
      </w:r>
      <w:r w:rsidRPr="00622C3D">
        <w:rPr>
          <w:rFonts w:eastAsiaTheme="minorHAnsi"/>
          <w:sz w:val="28"/>
          <w:szCs w:val="28"/>
          <w:lang w:eastAsia="en-US"/>
        </w:rPr>
        <w:t>мультимедийное оборудование.</w:t>
      </w: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1C7B" w:rsidRPr="00622C3D" w:rsidRDefault="000C1C7B" w:rsidP="000C1C7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2C3D">
        <w:rPr>
          <w:rFonts w:eastAsiaTheme="minorHAnsi"/>
          <w:b/>
          <w:bCs/>
          <w:sz w:val="28"/>
          <w:szCs w:val="28"/>
          <w:lang w:eastAsia="en-US"/>
        </w:rPr>
        <w:t>3.2. Информационное обеспечение обучения</w:t>
      </w:r>
    </w:p>
    <w:p w:rsidR="006C0EE7" w:rsidRPr="00622C3D" w:rsidRDefault="006C0EE7" w:rsidP="000C1C7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22C3D" w:rsidRDefault="006E0FCB" w:rsidP="000C1C7B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622C3D">
        <w:rPr>
          <w:rFonts w:eastAsiaTheme="minorHAnsi"/>
          <w:bCs/>
          <w:sz w:val="28"/>
          <w:szCs w:val="28"/>
          <w:lang w:eastAsia="en-US"/>
        </w:rPr>
        <w:t xml:space="preserve">Перечень </w:t>
      </w:r>
      <w:r w:rsidR="000C1C7B" w:rsidRPr="00622C3D">
        <w:rPr>
          <w:rFonts w:eastAsiaTheme="minorHAnsi"/>
          <w:bCs/>
          <w:sz w:val="28"/>
          <w:szCs w:val="28"/>
          <w:lang w:eastAsia="en-US"/>
        </w:rPr>
        <w:t xml:space="preserve"> учебных изданий, интернет-ресурсов, дополнительной литературы</w:t>
      </w:r>
    </w:p>
    <w:p w:rsidR="000C1C7B" w:rsidRPr="00622C3D" w:rsidRDefault="000C1C7B" w:rsidP="000C1C7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>Основные источники</w:t>
      </w:r>
    </w:p>
    <w:p w:rsidR="000C1C7B" w:rsidRPr="00622C3D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1. </w:t>
      </w:r>
      <w:r w:rsidR="000C1C7B" w:rsidRPr="00622C3D">
        <w:rPr>
          <w:rFonts w:eastAsiaTheme="minorHAnsi"/>
          <w:sz w:val="28"/>
          <w:szCs w:val="28"/>
          <w:lang w:eastAsia="en-US"/>
        </w:rPr>
        <w:t xml:space="preserve">Глобальная экологическая перспектива 2000. Доклад ЮНЕП о состоянии окружающей среды в конце тысячелетия. – М.: </w:t>
      </w:r>
      <w:proofErr w:type="spellStart"/>
      <w:r w:rsidR="000C1C7B" w:rsidRPr="00622C3D">
        <w:rPr>
          <w:rFonts w:eastAsiaTheme="minorHAnsi"/>
          <w:sz w:val="28"/>
          <w:szCs w:val="28"/>
          <w:lang w:eastAsia="en-US"/>
        </w:rPr>
        <w:t>Интер</w:t>
      </w:r>
      <w:proofErr w:type="spellEnd"/>
    </w:p>
    <w:p w:rsidR="000C1C7B" w:rsidRPr="00622C3D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2. </w:t>
      </w:r>
      <w:r w:rsidR="000C1C7B" w:rsidRPr="00622C3D">
        <w:rPr>
          <w:rFonts w:eastAsiaTheme="minorHAnsi"/>
          <w:sz w:val="28"/>
          <w:szCs w:val="28"/>
          <w:lang w:eastAsia="en-US"/>
        </w:rPr>
        <w:t>Данилов-</w:t>
      </w:r>
      <w:proofErr w:type="spellStart"/>
      <w:r w:rsidR="000C1C7B" w:rsidRPr="00622C3D">
        <w:rPr>
          <w:rFonts w:eastAsiaTheme="minorHAnsi"/>
          <w:sz w:val="28"/>
          <w:szCs w:val="28"/>
          <w:lang w:eastAsia="en-US"/>
        </w:rPr>
        <w:t>Данильян</w:t>
      </w:r>
      <w:proofErr w:type="spellEnd"/>
      <w:r w:rsidR="000C1C7B" w:rsidRPr="00622C3D">
        <w:rPr>
          <w:rFonts w:eastAsiaTheme="minorHAnsi"/>
          <w:sz w:val="28"/>
          <w:szCs w:val="28"/>
          <w:lang w:eastAsia="en-US"/>
        </w:rPr>
        <w:t xml:space="preserve"> В.И., Лосев К.С., </w:t>
      </w:r>
      <w:proofErr w:type="spellStart"/>
      <w:r w:rsidR="000C1C7B" w:rsidRPr="00622C3D">
        <w:rPr>
          <w:rFonts w:eastAsiaTheme="minorHAnsi"/>
          <w:sz w:val="28"/>
          <w:szCs w:val="28"/>
          <w:lang w:eastAsia="en-US"/>
        </w:rPr>
        <w:t>Рейф</w:t>
      </w:r>
      <w:proofErr w:type="spellEnd"/>
      <w:r w:rsidR="000C1C7B" w:rsidRPr="00622C3D">
        <w:rPr>
          <w:rFonts w:eastAsiaTheme="minorHAnsi"/>
          <w:sz w:val="28"/>
          <w:szCs w:val="28"/>
          <w:lang w:eastAsia="en-US"/>
        </w:rPr>
        <w:t xml:space="preserve"> И.Е. Перед главным вызовом цивилизации. Взгля</w:t>
      </w:r>
      <w:r w:rsidRPr="00622C3D">
        <w:rPr>
          <w:rFonts w:eastAsiaTheme="minorHAnsi"/>
          <w:sz w:val="28"/>
          <w:szCs w:val="28"/>
          <w:lang w:eastAsia="en-US"/>
        </w:rPr>
        <w:t xml:space="preserve">д из России. – </w:t>
      </w:r>
      <w:proofErr w:type="spellStart"/>
      <w:r w:rsidRPr="00622C3D">
        <w:rPr>
          <w:rFonts w:eastAsiaTheme="minorHAnsi"/>
          <w:sz w:val="28"/>
          <w:szCs w:val="28"/>
          <w:lang w:eastAsia="en-US"/>
        </w:rPr>
        <w:t>М.:Инфра</w:t>
      </w:r>
      <w:proofErr w:type="spellEnd"/>
      <w:r w:rsidRPr="00622C3D">
        <w:rPr>
          <w:rFonts w:eastAsiaTheme="minorHAnsi"/>
          <w:sz w:val="28"/>
          <w:szCs w:val="28"/>
          <w:lang w:eastAsia="en-US"/>
        </w:rPr>
        <w:t xml:space="preserve"> –М., 201</w:t>
      </w:r>
      <w:r w:rsidR="000C1C7B" w:rsidRPr="00622C3D">
        <w:rPr>
          <w:rFonts w:eastAsiaTheme="minorHAnsi"/>
          <w:sz w:val="28"/>
          <w:szCs w:val="28"/>
          <w:lang w:eastAsia="en-US"/>
        </w:rPr>
        <w:t>5</w:t>
      </w:r>
    </w:p>
    <w:p w:rsidR="000C1C7B" w:rsidRPr="00622C3D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3. </w:t>
      </w:r>
      <w:r w:rsidR="000C1C7B" w:rsidRPr="00622C3D">
        <w:rPr>
          <w:rFonts w:eastAsiaTheme="minorHAnsi"/>
          <w:sz w:val="28"/>
          <w:szCs w:val="28"/>
          <w:lang w:eastAsia="en-US"/>
        </w:rPr>
        <w:t>Марфенин Н.Н. Экология и гуманизм// Россия в окружающем мире: 2000 (Аналитический еже</w:t>
      </w:r>
      <w:r w:rsidRPr="00622C3D">
        <w:rPr>
          <w:rFonts w:eastAsiaTheme="minorHAnsi"/>
          <w:sz w:val="28"/>
          <w:szCs w:val="28"/>
          <w:lang w:eastAsia="en-US"/>
        </w:rPr>
        <w:t>годник) – М.: Изд-во МНЭПУ, 2015</w:t>
      </w:r>
      <w:r w:rsidR="000C1C7B" w:rsidRPr="00622C3D">
        <w:rPr>
          <w:rFonts w:eastAsiaTheme="minorHAnsi"/>
          <w:sz w:val="28"/>
          <w:szCs w:val="28"/>
          <w:lang w:eastAsia="en-US"/>
        </w:rPr>
        <w:t>. – С.29-49.</w:t>
      </w:r>
    </w:p>
    <w:p w:rsidR="000C1C7B" w:rsidRPr="00622C3D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4. </w:t>
      </w:r>
      <w:r w:rsidR="000C1C7B" w:rsidRPr="00622C3D">
        <w:rPr>
          <w:rFonts w:eastAsiaTheme="minorHAnsi"/>
          <w:sz w:val="28"/>
          <w:szCs w:val="28"/>
          <w:lang w:eastAsia="en-US"/>
        </w:rPr>
        <w:t xml:space="preserve">На пути к образованию для устойчивого развития в России. </w:t>
      </w:r>
      <w:proofErr w:type="spellStart"/>
      <w:r w:rsidR="000C1C7B" w:rsidRPr="00622C3D">
        <w:rPr>
          <w:rFonts w:eastAsiaTheme="minorHAnsi"/>
          <w:sz w:val="28"/>
          <w:szCs w:val="28"/>
          <w:lang w:eastAsia="en-US"/>
        </w:rPr>
        <w:t>Под.ред</w:t>
      </w:r>
      <w:proofErr w:type="spellEnd"/>
      <w:r w:rsidR="000C1C7B" w:rsidRPr="00622C3D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0C1C7B" w:rsidRPr="00622C3D">
        <w:rPr>
          <w:rFonts w:eastAsiaTheme="minorHAnsi"/>
          <w:sz w:val="28"/>
          <w:szCs w:val="28"/>
          <w:lang w:eastAsia="en-US"/>
        </w:rPr>
        <w:t>Н.С.Касимова</w:t>
      </w:r>
      <w:proofErr w:type="spellEnd"/>
      <w:r w:rsidR="000C1C7B" w:rsidRPr="00622C3D">
        <w:rPr>
          <w:rFonts w:eastAsiaTheme="minorHAnsi"/>
          <w:sz w:val="28"/>
          <w:szCs w:val="28"/>
          <w:lang w:eastAsia="en-US"/>
        </w:rPr>
        <w:t xml:space="preserve"> и</w:t>
      </w:r>
      <w:r w:rsidRPr="00622C3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22C3D">
        <w:rPr>
          <w:rFonts w:eastAsiaTheme="minorHAnsi"/>
          <w:sz w:val="28"/>
          <w:szCs w:val="28"/>
          <w:lang w:eastAsia="en-US"/>
        </w:rPr>
        <w:t>С.М.Малхазовой</w:t>
      </w:r>
      <w:proofErr w:type="spellEnd"/>
      <w:r w:rsidRPr="00622C3D">
        <w:rPr>
          <w:rFonts w:eastAsiaTheme="minorHAnsi"/>
          <w:sz w:val="28"/>
          <w:szCs w:val="28"/>
          <w:lang w:eastAsia="en-US"/>
        </w:rPr>
        <w:t xml:space="preserve">. – М.: </w:t>
      </w:r>
      <w:proofErr w:type="spellStart"/>
      <w:r w:rsidRPr="00622C3D">
        <w:rPr>
          <w:rFonts w:eastAsiaTheme="minorHAnsi"/>
          <w:sz w:val="28"/>
          <w:szCs w:val="28"/>
          <w:lang w:eastAsia="en-US"/>
        </w:rPr>
        <w:t>Геос</w:t>
      </w:r>
      <w:proofErr w:type="spellEnd"/>
      <w:r w:rsidRPr="00622C3D">
        <w:rPr>
          <w:rFonts w:eastAsiaTheme="minorHAnsi"/>
          <w:sz w:val="28"/>
          <w:szCs w:val="28"/>
          <w:lang w:eastAsia="en-US"/>
        </w:rPr>
        <w:t>, 201</w:t>
      </w:r>
      <w:r w:rsidR="000C1C7B" w:rsidRPr="00622C3D">
        <w:rPr>
          <w:rFonts w:eastAsiaTheme="minorHAnsi"/>
          <w:sz w:val="28"/>
          <w:szCs w:val="28"/>
          <w:lang w:eastAsia="en-US"/>
        </w:rPr>
        <w:t>6</w:t>
      </w:r>
    </w:p>
    <w:p w:rsidR="000C1C7B" w:rsidRPr="00622C3D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sz w:val="28"/>
          <w:szCs w:val="28"/>
          <w:lang w:eastAsia="en-US"/>
        </w:rPr>
        <w:t xml:space="preserve">5. </w:t>
      </w:r>
      <w:r w:rsidR="000C1C7B" w:rsidRPr="00622C3D">
        <w:rPr>
          <w:rFonts w:eastAsiaTheme="minorHAnsi"/>
          <w:sz w:val="28"/>
          <w:szCs w:val="28"/>
          <w:lang w:eastAsia="en-US"/>
        </w:rPr>
        <w:t>Распоряжение Правительства Хабаровского края от 31 декабря 2013 года №978-рп «О ходе</w:t>
      </w:r>
    </w:p>
    <w:p w:rsidR="000C1C7B" w:rsidRPr="00622C3D" w:rsidRDefault="000C1C7B" w:rsidP="000C1C7B">
      <w:pPr>
        <w:pStyle w:val="a5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622C3D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6C0EE7" w:rsidRPr="00622C3D" w:rsidRDefault="006C0EE7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622C3D" w:rsidRDefault="004B7F42" w:rsidP="006C0EE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622C3D">
        <w:rPr>
          <w:rFonts w:eastAsiaTheme="minorHAnsi"/>
          <w:b/>
          <w:bCs/>
          <w:lang w:eastAsia="en-US"/>
        </w:rPr>
        <w:lastRenderedPageBreak/>
        <w:t>4.</w:t>
      </w:r>
      <w:r w:rsidR="000C1C7B" w:rsidRPr="00622C3D">
        <w:rPr>
          <w:rFonts w:eastAsiaTheme="minorHAnsi"/>
          <w:b/>
          <w:bCs/>
          <w:lang w:eastAsia="en-US"/>
        </w:rPr>
        <w:t xml:space="preserve">КОНТРОЛЬ И ОЦЕНКА РЕЗУЛЬТАТОВ </w:t>
      </w:r>
      <w:r w:rsidR="006C0EE7" w:rsidRPr="00622C3D">
        <w:rPr>
          <w:rFonts w:eastAsiaTheme="minorHAnsi"/>
          <w:b/>
          <w:bCs/>
          <w:lang w:eastAsia="en-US"/>
        </w:rPr>
        <w:t>ОСВОЕНИЯ ПРОГРАММЫ</w:t>
      </w:r>
      <w:r w:rsidR="000C1C7B" w:rsidRPr="00622C3D">
        <w:rPr>
          <w:rFonts w:eastAsiaTheme="minorHAnsi"/>
          <w:b/>
          <w:bCs/>
          <w:lang w:eastAsia="en-US"/>
        </w:rPr>
        <w:t xml:space="preserve"> ДИСЦИПЛИНЫ</w:t>
      </w:r>
    </w:p>
    <w:p w:rsidR="000C1C7B" w:rsidRPr="00622C3D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C3D">
        <w:rPr>
          <w:rFonts w:eastAsiaTheme="minorHAnsi"/>
          <w:bCs/>
          <w:sz w:val="28"/>
          <w:szCs w:val="28"/>
          <w:lang w:eastAsia="en-US"/>
        </w:rPr>
        <w:t xml:space="preserve">Контроль и оценка </w:t>
      </w:r>
      <w:r w:rsidR="006E0FCB" w:rsidRPr="00622C3D">
        <w:rPr>
          <w:rFonts w:eastAsiaTheme="minorHAnsi"/>
          <w:sz w:val="28"/>
          <w:szCs w:val="28"/>
          <w:lang w:eastAsia="en-US"/>
        </w:rPr>
        <w:t xml:space="preserve">результатов освоения </w:t>
      </w:r>
      <w:r w:rsidRPr="00622C3D">
        <w:rPr>
          <w:rFonts w:eastAsiaTheme="minorHAnsi"/>
          <w:sz w:val="28"/>
          <w:szCs w:val="28"/>
          <w:lang w:eastAsia="en-US"/>
        </w:rPr>
        <w:t xml:space="preserve"> дисциплины осуществляется преподавателем в процессе проведения практических занятий, тестирования, выполнения обучающимися индивидуальных заданий, пр</w:t>
      </w:r>
      <w:r w:rsidR="006C0EE7" w:rsidRPr="00622C3D">
        <w:rPr>
          <w:rFonts w:eastAsiaTheme="minorHAnsi"/>
          <w:sz w:val="28"/>
          <w:szCs w:val="28"/>
          <w:lang w:eastAsia="en-US"/>
        </w:rPr>
        <w:t>о</w:t>
      </w:r>
      <w:r w:rsidRPr="00622C3D">
        <w:rPr>
          <w:rFonts w:eastAsiaTheme="minorHAnsi"/>
          <w:sz w:val="28"/>
          <w:szCs w:val="28"/>
          <w:lang w:eastAsia="en-US"/>
        </w:rPr>
        <w:t>ектов</w:t>
      </w:r>
    </w:p>
    <w:p w:rsidR="000C1C7B" w:rsidRPr="00622C3D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0C1C7B" w:rsidRPr="00622C3D" w:rsidRDefault="000C1C7B" w:rsidP="004535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Формы и методы контроля и оценки</w:t>
            </w:r>
          </w:p>
          <w:p w:rsidR="000C1C7B" w:rsidRPr="00622C3D" w:rsidRDefault="000C1C7B" w:rsidP="004535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результатов обучения</w:t>
            </w: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умения:</w:t>
            </w:r>
          </w:p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анализировать и прогнозировать экологические последствия различных видов деятельности</w:t>
            </w:r>
          </w:p>
        </w:tc>
        <w:tc>
          <w:tcPr>
            <w:tcW w:w="4785" w:type="dxa"/>
            <w:vMerge w:val="restart"/>
          </w:tcPr>
          <w:p w:rsidR="000C1C7B" w:rsidRPr="00622C3D" w:rsidRDefault="000C1C7B" w:rsidP="000C1C7B">
            <w:pPr>
              <w:rPr>
                <w:sz w:val="24"/>
                <w:szCs w:val="24"/>
              </w:rPr>
            </w:pPr>
            <w:r w:rsidRPr="00622C3D">
              <w:rPr>
                <w:bCs/>
                <w:sz w:val="24"/>
                <w:szCs w:val="24"/>
              </w:rPr>
              <w:t>Проверка практических заданий</w:t>
            </w:r>
          </w:p>
          <w:p w:rsidR="000C1C7B" w:rsidRPr="00622C3D" w:rsidRDefault="000C1C7B" w:rsidP="000C1C7B">
            <w:pPr>
              <w:rPr>
                <w:sz w:val="24"/>
                <w:szCs w:val="24"/>
              </w:rPr>
            </w:pPr>
          </w:p>
          <w:p w:rsidR="000C1C7B" w:rsidRPr="00622C3D" w:rsidRDefault="000C1C7B" w:rsidP="000C1C7B">
            <w:pPr>
              <w:rPr>
                <w:bCs/>
                <w:sz w:val="24"/>
                <w:szCs w:val="24"/>
              </w:rPr>
            </w:pPr>
            <w:r w:rsidRPr="00622C3D">
              <w:rPr>
                <w:bCs/>
                <w:sz w:val="24"/>
                <w:szCs w:val="24"/>
              </w:rPr>
              <w:t>Экспертная оценка соответствия стандарту оформления</w:t>
            </w:r>
          </w:p>
          <w:p w:rsidR="000C1C7B" w:rsidRPr="00622C3D" w:rsidRDefault="000C1C7B" w:rsidP="000C1C7B">
            <w:pPr>
              <w:rPr>
                <w:bCs/>
                <w:sz w:val="24"/>
                <w:szCs w:val="24"/>
              </w:rPr>
            </w:pPr>
          </w:p>
          <w:p w:rsidR="000C1C7B" w:rsidRPr="00622C3D" w:rsidRDefault="000C1C7B" w:rsidP="000C1C7B">
            <w:pPr>
              <w:jc w:val="both"/>
              <w:rPr>
                <w:bCs/>
                <w:sz w:val="24"/>
                <w:szCs w:val="24"/>
              </w:rPr>
            </w:pPr>
            <w:r w:rsidRPr="00622C3D">
              <w:rPr>
                <w:bCs/>
                <w:sz w:val="24"/>
                <w:szCs w:val="24"/>
              </w:rPr>
              <w:t>Формализованное наблюдение за деятельностью студента</w:t>
            </w:r>
          </w:p>
          <w:p w:rsidR="000C1C7B" w:rsidRPr="00622C3D" w:rsidRDefault="000C1C7B" w:rsidP="000C1C7B">
            <w:pPr>
              <w:jc w:val="both"/>
              <w:rPr>
                <w:bCs/>
                <w:sz w:val="24"/>
                <w:szCs w:val="24"/>
              </w:rPr>
            </w:pPr>
          </w:p>
          <w:p w:rsidR="000C1C7B" w:rsidRPr="00622C3D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22C3D">
              <w:rPr>
                <w:bCs/>
                <w:sz w:val="24"/>
                <w:szCs w:val="24"/>
              </w:rPr>
              <w:t>Экспертная оценка соответствия требованиям действующих норм, правил, стандартов и заданной ситуации</w:t>
            </w:r>
          </w:p>
          <w:p w:rsidR="000C1C7B" w:rsidRPr="00622C3D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0C1C7B" w:rsidRPr="00622C3D" w:rsidRDefault="000C1C7B" w:rsidP="000C1C7B">
            <w:pPr>
              <w:rPr>
                <w:bCs/>
                <w:sz w:val="24"/>
                <w:szCs w:val="24"/>
              </w:rPr>
            </w:pPr>
            <w:r w:rsidRPr="00622C3D">
              <w:rPr>
                <w:bCs/>
                <w:sz w:val="24"/>
                <w:szCs w:val="24"/>
              </w:rPr>
              <w:t>Устный опрос</w:t>
            </w:r>
          </w:p>
          <w:p w:rsidR="000C1C7B" w:rsidRPr="00622C3D" w:rsidRDefault="000C1C7B" w:rsidP="000C1C7B">
            <w:pPr>
              <w:rPr>
                <w:bCs/>
                <w:sz w:val="24"/>
                <w:szCs w:val="24"/>
              </w:rPr>
            </w:pPr>
          </w:p>
          <w:p w:rsidR="000C1C7B" w:rsidRPr="00622C3D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22C3D">
              <w:rPr>
                <w:bCs/>
                <w:sz w:val="24"/>
                <w:szCs w:val="24"/>
              </w:rPr>
              <w:t>Контрольная работа</w:t>
            </w:r>
          </w:p>
          <w:p w:rsidR="000C1C7B" w:rsidRPr="00622C3D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0C1C7B" w:rsidRPr="00622C3D" w:rsidRDefault="000C1C7B" w:rsidP="000C1C7B">
            <w:pPr>
              <w:rPr>
                <w:sz w:val="24"/>
                <w:szCs w:val="24"/>
              </w:rPr>
            </w:pPr>
            <w:r w:rsidRPr="00622C3D">
              <w:rPr>
                <w:sz w:val="24"/>
                <w:szCs w:val="24"/>
              </w:rPr>
              <w:t>Проверка  самостоятельной работы студентов.</w:t>
            </w:r>
          </w:p>
          <w:p w:rsidR="000C1C7B" w:rsidRPr="00622C3D" w:rsidRDefault="000C1C7B" w:rsidP="000C1C7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Быть способным понимать и излагать базовую информацию в области экологии и природопользования</w:t>
            </w:r>
          </w:p>
        </w:tc>
        <w:tc>
          <w:tcPr>
            <w:tcW w:w="4785" w:type="dxa"/>
            <w:vMerge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Применять полученные знания при решении типовых профессиональных задач в сфере управления природопользованием</w:t>
            </w:r>
          </w:p>
        </w:tc>
        <w:tc>
          <w:tcPr>
            <w:tcW w:w="4785" w:type="dxa"/>
            <w:vMerge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Соотносить предполагаемые действия в области природопользования с рекомендациями международных конвенций и других договоров, ратифицированных РФ</w:t>
            </w:r>
          </w:p>
        </w:tc>
        <w:tc>
          <w:tcPr>
            <w:tcW w:w="4785" w:type="dxa"/>
            <w:vMerge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4785" w:type="dxa"/>
            <w:vMerge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Использовать необходимые нормативно-правовые документы</w:t>
            </w:r>
          </w:p>
        </w:tc>
        <w:tc>
          <w:tcPr>
            <w:tcW w:w="4785" w:type="dxa"/>
            <w:vMerge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знания:</w:t>
            </w:r>
          </w:p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sz w:val="24"/>
                <w:szCs w:val="24"/>
                <w:lang w:eastAsia="en-US"/>
              </w:rPr>
              <w:t>особенности взаимодействия общества и природы</w:t>
            </w:r>
          </w:p>
        </w:tc>
        <w:tc>
          <w:tcPr>
            <w:tcW w:w="4785" w:type="dxa"/>
            <w:vMerge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Основные законы экологии, история природопользования</w:t>
            </w:r>
          </w:p>
        </w:tc>
        <w:tc>
          <w:tcPr>
            <w:tcW w:w="4785" w:type="dxa"/>
            <w:vMerge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Социальные, экономические и экологические противоречия в развитии человечества и способы их преодоления согласно рекомендациям мирового сообщества</w:t>
            </w:r>
          </w:p>
        </w:tc>
        <w:tc>
          <w:tcPr>
            <w:tcW w:w="4785" w:type="dxa"/>
            <w:vMerge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357E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Условия устойчивого развития экосистем и возможных причинах возникновения экологического кризиса</w:t>
            </w:r>
          </w:p>
        </w:tc>
        <w:tc>
          <w:tcPr>
            <w:tcW w:w="4785" w:type="dxa"/>
            <w:vMerge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22C3D" w:rsidTr="0045357E"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22C3D">
              <w:rPr>
                <w:rFonts w:eastAsiaTheme="minorHAnsi"/>
                <w:bCs/>
                <w:sz w:val="24"/>
                <w:szCs w:val="24"/>
                <w:lang w:eastAsia="en-US"/>
              </w:rPr>
              <w:t>Иметь представление о проблеме исчерпания ресурсов, экономики природопользования, устойчивого развития, оценки</w:t>
            </w:r>
          </w:p>
        </w:tc>
        <w:tc>
          <w:tcPr>
            <w:tcW w:w="4785" w:type="dxa"/>
          </w:tcPr>
          <w:p w:rsidR="000C1C7B" w:rsidRPr="00622C3D" w:rsidRDefault="000C1C7B" w:rsidP="0045357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0C1C7B" w:rsidRPr="00622C3D" w:rsidRDefault="000C1C7B" w:rsidP="000C1C7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622C3D" w:rsidRDefault="000C1C7B" w:rsidP="000C1C7B">
      <w:pPr>
        <w:jc w:val="both"/>
        <w:rPr>
          <w:rFonts w:eastAsiaTheme="minorHAnsi"/>
          <w:bCs/>
          <w:lang w:eastAsia="en-US"/>
        </w:rPr>
      </w:pPr>
    </w:p>
    <w:p w:rsidR="003422C8" w:rsidRPr="00622C3D" w:rsidRDefault="003422C8"/>
    <w:p w:rsidR="006E0FCB" w:rsidRPr="00622C3D" w:rsidRDefault="006E0FCB"/>
    <w:p w:rsidR="006E0FCB" w:rsidRPr="00622C3D" w:rsidRDefault="006E0FCB" w:rsidP="006E0FCB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622C3D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:rsidR="006E0FCB" w:rsidRPr="00622C3D" w:rsidRDefault="006E0FCB" w:rsidP="006E0FCB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134"/>
        <w:gridCol w:w="3119"/>
        <w:gridCol w:w="2827"/>
      </w:tblGrid>
      <w:tr w:rsidR="0045357E" w:rsidRPr="00622C3D" w:rsidTr="0045357E">
        <w:tc>
          <w:tcPr>
            <w:tcW w:w="704" w:type="dxa"/>
          </w:tcPr>
          <w:p w:rsidR="006E0FCB" w:rsidRPr="00622C3D" w:rsidRDefault="006E0FCB" w:rsidP="0045357E">
            <w:pPr>
              <w:jc w:val="both"/>
            </w:pPr>
            <w:r w:rsidRPr="00622C3D">
              <w:t>№</w:t>
            </w:r>
          </w:p>
          <w:p w:rsidR="006E0FCB" w:rsidRPr="00622C3D" w:rsidRDefault="006E0FCB" w:rsidP="0045357E">
            <w:pPr>
              <w:jc w:val="both"/>
            </w:pPr>
            <w:r w:rsidRPr="00622C3D">
              <w:t>п/п</w:t>
            </w:r>
          </w:p>
        </w:tc>
        <w:tc>
          <w:tcPr>
            <w:tcW w:w="1559" w:type="dxa"/>
          </w:tcPr>
          <w:p w:rsidR="006E0FCB" w:rsidRPr="00622C3D" w:rsidRDefault="006E0FCB" w:rsidP="0045357E">
            <w:pPr>
              <w:jc w:val="both"/>
            </w:pPr>
            <w:r w:rsidRPr="00622C3D">
              <w:t>Дата внесения изменения</w:t>
            </w:r>
          </w:p>
        </w:tc>
        <w:tc>
          <w:tcPr>
            <w:tcW w:w="1134" w:type="dxa"/>
          </w:tcPr>
          <w:p w:rsidR="006E0FCB" w:rsidRPr="00622C3D" w:rsidRDefault="006E0FCB" w:rsidP="0045357E">
            <w:pPr>
              <w:jc w:val="both"/>
            </w:pPr>
            <w:r w:rsidRPr="00622C3D">
              <w:t>№ страницы</w:t>
            </w:r>
          </w:p>
        </w:tc>
        <w:tc>
          <w:tcPr>
            <w:tcW w:w="3119" w:type="dxa"/>
          </w:tcPr>
          <w:p w:rsidR="006E0FCB" w:rsidRPr="00622C3D" w:rsidRDefault="006E0FCB" w:rsidP="0045357E">
            <w:pPr>
              <w:jc w:val="both"/>
            </w:pPr>
            <w:r w:rsidRPr="00622C3D">
              <w:t>До внесения изменения</w:t>
            </w:r>
          </w:p>
        </w:tc>
        <w:tc>
          <w:tcPr>
            <w:tcW w:w="2827" w:type="dxa"/>
          </w:tcPr>
          <w:p w:rsidR="006E0FCB" w:rsidRPr="00622C3D" w:rsidRDefault="006E0FCB" w:rsidP="0045357E">
            <w:pPr>
              <w:jc w:val="both"/>
            </w:pPr>
            <w:r w:rsidRPr="00622C3D">
              <w:t>После внесения изменения</w:t>
            </w:r>
          </w:p>
        </w:tc>
      </w:tr>
      <w:tr w:rsidR="0045357E" w:rsidRPr="00622C3D" w:rsidTr="0045357E">
        <w:trPr>
          <w:trHeight w:val="755"/>
        </w:trPr>
        <w:tc>
          <w:tcPr>
            <w:tcW w:w="704" w:type="dxa"/>
          </w:tcPr>
          <w:p w:rsidR="006E0FCB" w:rsidRPr="00622C3D" w:rsidRDefault="006E0FCB" w:rsidP="0045357E">
            <w:pPr>
              <w:jc w:val="both"/>
            </w:pPr>
            <w:r w:rsidRPr="00622C3D">
              <w:t>1</w:t>
            </w:r>
          </w:p>
          <w:p w:rsidR="006E0FCB" w:rsidRPr="00622C3D" w:rsidRDefault="006E0FCB" w:rsidP="0045357E">
            <w:pPr>
              <w:jc w:val="both"/>
            </w:pPr>
          </w:p>
          <w:p w:rsidR="006E0FCB" w:rsidRPr="00622C3D" w:rsidRDefault="006E0FCB" w:rsidP="0045357E">
            <w:pPr>
              <w:jc w:val="both"/>
            </w:pPr>
          </w:p>
          <w:p w:rsidR="006E0FCB" w:rsidRPr="00622C3D" w:rsidRDefault="006E0FCB" w:rsidP="0045357E">
            <w:pPr>
              <w:jc w:val="both"/>
            </w:pPr>
          </w:p>
        </w:tc>
        <w:tc>
          <w:tcPr>
            <w:tcW w:w="155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</w:tr>
      <w:tr w:rsidR="0045357E" w:rsidRPr="00622C3D" w:rsidTr="0045357E">
        <w:trPr>
          <w:trHeight w:val="912"/>
        </w:trPr>
        <w:tc>
          <w:tcPr>
            <w:tcW w:w="704" w:type="dxa"/>
          </w:tcPr>
          <w:p w:rsidR="006E0FCB" w:rsidRPr="00622C3D" w:rsidRDefault="006E0FCB" w:rsidP="0045357E">
            <w:pPr>
              <w:jc w:val="both"/>
            </w:pPr>
            <w:r w:rsidRPr="00622C3D">
              <w:t>2</w:t>
            </w:r>
          </w:p>
        </w:tc>
        <w:tc>
          <w:tcPr>
            <w:tcW w:w="155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</w:tr>
      <w:tr w:rsidR="0045357E" w:rsidRPr="00622C3D" w:rsidTr="0045357E">
        <w:tc>
          <w:tcPr>
            <w:tcW w:w="704" w:type="dxa"/>
          </w:tcPr>
          <w:p w:rsidR="006E0FCB" w:rsidRPr="00622C3D" w:rsidRDefault="006E0FCB" w:rsidP="0045357E">
            <w:pPr>
              <w:jc w:val="both"/>
            </w:pPr>
            <w:r w:rsidRPr="00622C3D">
              <w:t>3</w:t>
            </w:r>
          </w:p>
        </w:tc>
        <w:tc>
          <w:tcPr>
            <w:tcW w:w="155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</w:tr>
      <w:tr w:rsidR="0045357E" w:rsidRPr="00622C3D" w:rsidTr="0045357E">
        <w:tc>
          <w:tcPr>
            <w:tcW w:w="704" w:type="dxa"/>
          </w:tcPr>
          <w:p w:rsidR="006E0FCB" w:rsidRPr="00622C3D" w:rsidRDefault="006E0FCB" w:rsidP="0045357E">
            <w:pPr>
              <w:jc w:val="both"/>
            </w:pPr>
            <w:r w:rsidRPr="00622C3D">
              <w:t>4</w:t>
            </w:r>
          </w:p>
        </w:tc>
        <w:tc>
          <w:tcPr>
            <w:tcW w:w="155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</w:tr>
      <w:tr w:rsidR="0045357E" w:rsidRPr="00622C3D" w:rsidTr="0045357E">
        <w:tc>
          <w:tcPr>
            <w:tcW w:w="704" w:type="dxa"/>
          </w:tcPr>
          <w:p w:rsidR="006E0FCB" w:rsidRPr="00622C3D" w:rsidRDefault="006E0FCB" w:rsidP="0045357E">
            <w:pPr>
              <w:jc w:val="both"/>
            </w:pPr>
            <w:r w:rsidRPr="00622C3D">
              <w:t>5</w:t>
            </w:r>
          </w:p>
        </w:tc>
        <w:tc>
          <w:tcPr>
            <w:tcW w:w="155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</w:tr>
      <w:tr w:rsidR="0045357E" w:rsidRPr="00622C3D" w:rsidTr="0045357E">
        <w:tc>
          <w:tcPr>
            <w:tcW w:w="704" w:type="dxa"/>
          </w:tcPr>
          <w:p w:rsidR="006E0FCB" w:rsidRPr="00622C3D" w:rsidRDefault="006E0FCB" w:rsidP="0045357E">
            <w:pPr>
              <w:jc w:val="both"/>
            </w:pPr>
            <w:r w:rsidRPr="00622C3D">
              <w:t>6</w:t>
            </w:r>
          </w:p>
        </w:tc>
        <w:tc>
          <w:tcPr>
            <w:tcW w:w="155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</w:tr>
      <w:tr w:rsidR="006E0FCB" w:rsidRPr="00622C3D" w:rsidTr="0045357E">
        <w:tc>
          <w:tcPr>
            <w:tcW w:w="704" w:type="dxa"/>
          </w:tcPr>
          <w:p w:rsidR="006E0FCB" w:rsidRPr="00622C3D" w:rsidRDefault="006E0FCB" w:rsidP="0045357E">
            <w:pPr>
              <w:jc w:val="both"/>
            </w:pPr>
            <w:r w:rsidRPr="00622C3D">
              <w:t>7</w:t>
            </w:r>
          </w:p>
        </w:tc>
        <w:tc>
          <w:tcPr>
            <w:tcW w:w="155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622C3D" w:rsidRDefault="006E0FCB" w:rsidP="0045357E">
            <w:pPr>
              <w:jc w:val="both"/>
              <w:rPr>
                <w:sz w:val="28"/>
                <w:szCs w:val="28"/>
              </w:rPr>
            </w:pPr>
          </w:p>
        </w:tc>
      </w:tr>
      <w:bookmarkEnd w:id="0"/>
    </w:tbl>
    <w:p w:rsidR="006E0FCB" w:rsidRPr="00622C3D" w:rsidRDefault="006E0FCB"/>
    <w:sectPr w:rsidR="006E0FCB" w:rsidRPr="00622C3D" w:rsidSect="004535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739CC"/>
    <w:multiLevelType w:val="hybridMultilevel"/>
    <w:tmpl w:val="8D744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70326"/>
    <w:multiLevelType w:val="hybridMultilevel"/>
    <w:tmpl w:val="EB4E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A32F8"/>
    <w:multiLevelType w:val="hybridMultilevel"/>
    <w:tmpl w:val="85D49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87059"/>
    <w:multiLevelType w:val="hybridMultilevel"/>
    <w:tmpl w:val="A43E8DEE"/>
    <w:lvl w:ilvl="0" w:tplc="697E6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FB634C"/>
    <w:multiLevelType w:val="hybridMultilevel"/>
    <w:tmpl w:val="CA6624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C1C7B"/>
    <w:rsid w:val="000C1C7B"/>
    <w:rsid w:val="000C6BCD"/>
    <w:rsid w:val="00327E6C"/>
    <w:rsid w:val="003422C8"/>
    <w:rsid w:val="00401509"/>
    <w:rsid w:val="0045357E"/>
    <w:rsid w:val="004B7F42"/>
    <w:rsid w:val="00622C3D"/>
    <w:rsid w:val="006C0EE7"/>
    <w:rsid w:val="006E0FCB"/>
    <w:rsid w:val="007970AA"/>
    <w:rsid w:val="0085477A"/>
    <w:rsid w:val="00897A48"/>
    <w:rsid w:val="00942BE6"/>
    <w:rsid w:val="009671CC"/>
    <w:rsid w:val="00C86456"/>
    <w:rsid w:val="00F1232C"/>
    <w:rsid w:val="00F1718C"/>
    <w:rsid w:val="00F918AA"/>
    <w:rsid w:val="00F9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A0903"/>
  <w15:docId w15:val="{32E31817-1CA9-4399-AE42-829F107B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C1C7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C1C7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B7F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0EE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0E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4231</Words>
  <Characters>24123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2021-11-12T04:11:00Z</cp:lastPrinted>
  <dcterms:created xsi:type="dcterms:W3CDTF">2014-10-25T04:43:00Z</dcterms:created>
  <dcterms:modified xsi:type="dcterms:W3CDTF">2021-11-12T04:11:00Z</dcterms:modified>
</cp:coreProperties>
</file>