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A6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КРАЕВОЕ ГОСУДАРСТВЕННОЕ БЮДЖЕТНОЕ </w:t>
      </w: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A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ПРОФЕССИОНАЛЬНОЕ ОБРАЗОВАТЕЛЬНОЕ УЧРЕЖДЕНИЕ ХАБАРОВСКИЙ ТЕХНИКУМ ТРАНСПОРТНЫХ ТЕХНОЛОГИЙ</w:t>
      </w: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A6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 ГЕРОЯ СОВЕТСКОГО СОЮЗА А. С. ПАНОВА</w:t>
      </w: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F14DBD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A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ДИСЦИПЛИНЫ</w:t>
      </w:r>
    </w:p>
    <w:p w:rsidR="00A31D03" w:rsidRPr="00EF5A6D" w:rsidRDefault="00996A69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УД.03 </w:t>
      </w:r>
      <w:r w:rsidR="00F14DBD" w:rsidRPr="00EF5A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 В СПЕЦИАЛЬНОСТЬ</w:t>
      </w: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D03" w:rsidRPr="00EF5A6D" w:rsidRDefault="00863F47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A31D03"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специальности</w:t>
      </w: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A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23.02.06 Техническая эксплуатация подвижного состава железных дорог(локомотивы)</w:t>
      </w: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47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>Ха</w:t>
      </w:r>
      <w:r w:rsidR="00BF6010"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баровск</w:t>
      </w:r>
      <w:r w:rsidR="00863F47"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F6010"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="00863F47"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863F47" w:rsidRPr="00EF5A6D" w:rsidRDefault="00863F4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A31D03" w:rsidRPr="00EF5A6D" w:rsidRDefault="00F14DBD" w:rsidP="004817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</w:t>
      </w:r>
      <w:r w:rsidR="00A31D03" w:rsidRPr="00EF5A6D">
        <w:rPr>
          <w:rFonts w:ascii="Times New Roman" w:hAnsi="Times New Roman" w:cs="Times New Roman"/>
          <w:sz w:val="28"/>
          <w:szCs w:val="28"/>
          <w:lang w:eastAsia="ru-RU"/>
        </w:rPr>
        <w:t xml:space="preserve">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23.02.06 Техническая эксплуатация подвижного состава железных дорог утверждённого приказом Министерства образования и науки РФ от 22 апреля 2014г. № 388 (базовая подготовка). </w:t>
      </w: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lang w:eastAsia="ru-RU"/>
        </w:rPr>
        <w:t>Организация- разработчик: КГБ ПОУ ХТТТ</w:t>
      </w:r>
    </w:p>
    <w:p w:rsidR="00A31D03" w:rsidRPr="00EF5A6D" w:rsidRDefault="00A31D03" w:rsidP="00A31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63F47" w:rsidRPr="00EF5A6D" w:rsidRDefault="00A31D03" w:rsidP="00863F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lang w:eastAsia="ru-RU"/>
        </w:rPr>
        <w:t>Разработчик</w:t>
      </w:r>
      <w:r w:rsidR="00863F47" w:rsidRPr="00EF5A6D">
        <w:rPr>
          <w:rFonts w:ascii="Times New Roman" w:eastAsia="Times New Roman" w:hAnsi="Times New Roman" w:cs="Times New Roman"/>
          <w:sz w:val="28"/>
          <w:lang w:eastAsia="ru-RU"/>
        </w:rPr>
        <w:t xml:space="preserve"> программы</w:t>
      </w:r>
      <w:r w:rsidRPr="00EF5A6D">
        <w:rPr>
          <w:rFonts w:ascii="Times New Roman" w:eastAsia="Times New Roman" w:hAnsi="Times New Roman" w:cs="Times New Roman"/>
          <w:sz w:val="28"/>
          <w:lang w:eastAsia="ru-RU"/>
        </w:rPr>
        <w:t>:</w:t>
      </w:r>
    </w:p>
    <w:p w:rsidR="00A31D03" w:rsidRPr="00EF5A6D" w:rsidRDefault="00A31D03" w:rsidP="00863F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863F47"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____________________ </w:t>
      </w:r>
      <w:r w:rsidR="00BF6010"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Волошин </w:t>
      </w: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BF6010"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863F47"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1D03" w:rsidRPr="00EF5A6D" w:rsidRDefault="00A31D03" w:rsidP="00A31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F14DBD" w:rsidP="00A31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рассмотрена и согласована</w:t>
      </w:r>
      <w:r w:rsidR="00A31D03"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заседании Предметно- цикловой комиссии </w:t>
      </w:r>
    </w:p>
    <w:p w:rsidR="00A31D03" w:rsidRPr="00EF5A6D" w:rsidRDefault="00A31D03" w:rsidP="00A31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№___ от «___» _______ 20</w:t>
      </w:r>
      <w:r w:rsidR="00BF6010"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A31D03" w:rsidRPr="00EF5A6D" w:rsidRDefault="00A31D03" w:rsidP="00A31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ПЦК ________</w:t>
      </w:r>
      <w:r w:rsidR="00863F47"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</w:t>
      </w:r>
    </w:p>
    <w:p w:rsidR="00A31D03" w:rsidRPr="00EF5A6D" w:rsidRDefault="00A31D03" w:rsidP="00A31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6010" w:rsidRPr="00EF5A6D" w:rsidRDefault="00BF6010" w:rsidP="00A31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Согласовано: методист КГБ ПОУ ХТТТ __________ </w:t>
      </w:r>
      <w:r w:rsidR="0080276E"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</w:t>
      </w:r>
      <w:r w:rsidR="00863F47"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276E"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Коршунова </w:t>
      </w:r>
    </w:p>
    <w:p w:rsidR="00A31D03" w:rsidRPr="00EF5A6D" w:rsidRDefault="00A31D03" w:rsidP="00A31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BF6010" w:rsidP="00A31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31D03"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>ам. директора по УПР</w:t>
      </w:r>
    </w:p>
    <w:p w:rsidR="00A31D03" w:rsidRPr="00EF5A6D" w:rsidRDefault="00A31D03" w:rsidP="00A31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 20</w:t>
      </w:r>
      <w:r w:rsidR="00BF6010"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______________ Т. О. Оспищева</w:t>
      </w: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6010" w:rsidRPr="00EF5A6D" w:rsidRDefault="00BF6010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C69" w:rsidRPr="00EF5A6D" w:rsidRDefault="00C13C69" w:rsidP="00863F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47" w:rsidRPr="00EF5A6D" w:rsidRDefault="00863F4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A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A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Ind w:w="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52"/>
        <w:gridCol w:w="1127"/>
      </w:tblGrid>
      <w:tr w:rsidR="00A31D03" w:rsidRPr="00EF5A6D" w:rsidTr="006F4974">
        <w:tc>
          <w:tcPr>
            <w:tcW w:w="7852" w:type="dxa"/>
          </w:tcPr>
          <w:p w:rsidR="00A31D03" w:rsidRPr="00EF5A6D" w:rsidRDefault="00F14DBD" w:rsidP="00A31D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Паспорт </w:t>
            </w:r>
            <w:r w:rsidR="00A31D03"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 дисциплины</w:t>
            </w:r>
          </w:p>
        </w:tc>
        <w:tc>
          <w:tcPr>
            <w:tcW w:w="1127" w:type="dxa"/>
          </w:tcPr>
          <w:p w:rsidR="00A31D03" w:rsidRPr="00EF5A6D" w:rsidRDefault="00A31D03" w:rsidP="00C13C6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1D03" w:rsidRPr="00EF5A6D" w:rsidTr="006F4974">
        <w:tc>
          <w:tcPr>
            <w:tcW w:w="7852" w:type="dxa"/>
          </w:tcPr>
          <w:p w:rsidR="00A31D03" w:rsidRPr="00EF5A6D" w:rsidRDefault="00A31D03" w:rsidP="00A31D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1127" w:type="dxa"/>
          </w:tcPr>
          <w:p w:rsidR="00A31D03" w:rsidRPr="00EF5A6D" w:rsidRDefault="00481779" w:rsidP="00C13C6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1D03" w:rsidRPr="00EF5A6D" w:rsidTr="006F4974">
        <w:tc>
          <w:tcPr>
            <w:tcW w:w="7852" w:type="dxa"/>
          </w:tcPr>
          <w:p w:rsidR="00A31D03" w:rsidRPr="00EF5A6D" w:rsidRDefault="00A31D03" w:rsidP="00A31D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>3. Условия реализации дисциплины</w:t>
            </w:r>
          </w:p>
        </w:tc>
        <w:tc>
          <w:tcPr>
            <w:tcW w:w="1127" w:type="dxa"/>
          </w:tcPr>
          <w:p w:rsidR="00A31D03" w:rsidRPr="00EF5A6D" w:rsidRDefault="00C13C69" w:rsidP="00B379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7900"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31D03" w:rsidRPr="00EF5A6D" w:rsidTr="006F4974">
        <w:tc>
          <w:tcPr>
            <w:tcW w:w="7852" w:type="dxa"/>
          </w:tcPr>
          <w:p w:rsidR="00A31D03" w:rsidRPr="00EF5A6D" w:rsidRDefault="00A31D03" w:rsidP="00A31D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27" w:type="dxa"/>
          </w:tcPr>
          <w:p w:rsidR="00A31D03" w:rsidRPr="00EF5A6D" w:rsidRDefault="00C13C69" w:rsidP="00B379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7900"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1D03" w:rsidRPr="00EF5A6D" w:rsidTr="006F4974">
        <w:tc>
          <w:tcPr>
            <w:tcW w:w="7852" w:type="dxa"/>
          </w:tcPr>
          <w:p w:rsidR="00A31D03" w:rsidRPr="00EF5A6D" w:rsidRDefault="00A31D03" w:rsidP="00A31D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>5. Лист изменений и дополне</w:t>
            </w:r>
            <w:r w:rsidR="00F14DBD"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>ний, внесённых в</w:t>
            </w: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программу дисциплины</w:t>
            </w:r>
          </w:p>
        </w:tc>
        <w:tc>
          <w:tcPr>
            <w:tcW w:w="1127" w:type="dxa"/>
          </w:tcPr>
          <w:p w:rsidR="00A31D03" w:rsidRPr="00EF5A6D" w:rsidRDefault="00C13C69" w:rsidP="00B379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7900"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F14DBD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A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</w:t>
      </w:r>
      <w:r w:rsidRPr="00EF5A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ПАСПОРТ </w:t>
      </w:r>
      <w:r w:rsidR="00A31D03" w:rsidRPr="00EF5A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 ДИСЦИПЛИНЫ</w:t>
      </w:r>
    </w:p>
    <w:p w:rsidR="00A31D03" w:rsidRPr="00EF5A6D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A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 в специальность</w:t>
      </w: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b/>
          <w:sz w:val="28"/>
          <w:szCs w:val="28"/>
          <w:lang w:eastAsia="ru-RU"/>
        </w:rPr>
        <w:t>1.1. Об</w:t>
      </w:r>
      <w:r w:rsidR="002808B6" w:rsidRPr="00EF5A6D">
        <w:rPr>
          <w:rFonts w:ascii="Times New Roman" w:hAnsi="Times New Roman" w:cs="Times New Roman"/>
          <w:b/>
          <w:sz w:val="28"/>
          <w:szCs w:val="28"/>
          <w:lang w:eastAsia="ru-RU"/>
        </w:rPr>
        <w:t>ласть применения</w:t>
      </w:r>
      <w:r w:rsidR="00B92F09" w:rsidRPr="00EF5A6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F5A6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программы </w:t>
      </w:r>
    </w:p>
    <w:p w:rsidR="00A31D03" w:rsidRPr="00EF5A6D" w:rsidRDefault="00A31D03" w:rsidP="00A31D0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31D03" w:rsidRPr="00EF5A6D" w:rsidRDefault="00F14DBD" w:rsidP="00863F4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A31D03" w:rsidRPr="00EF5A6D">
        <w:rPr>
          <w:rFonts w:ascii="Times New Roman" w:hAnsi="Times New Roman" w:cs="Times New Roman"/>
          <w:sz w:val="28"/>
          <w:szCs w:val="28"/>
          <w:lang w:eastAsia="ru-RU"/>
        </w:rPr>
        <w:t>рограмма дополнительной</w:t>
      </w:r>
      <w:r w:rsidR="00863F47" w:rsidRPr="00EF5A6D">
        <w:rPr>
          <w:rFonts w:ascii="Times New Roman" w:hAnsi="Times New Roman" w:cs="Times New Roman"/>
          <w:sz w:val="28"/>
          <w:szCs w:val="28"/>
          <w:lang w:eastAsia="ru-RU"/>
        </w:rPr>
        <w:t xml:space="preserve"> общеобразовательной дисциплины</w:t>
      </w:r>
      <w:r w:rsidR="00A31D03" w:rsidRPr="00EF5A6D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частью программы подготовки специалистов среднего звена для специальности СПО 23.02.06 Техническая эксплуатация подвижного сост</w:t>
      </w:r>
      <w:r w:rsidR="00BE17F2" w:rsidRPr="00EF5A6D">
        <w:rPr>
          <w:rFonts w:ascii="Times New Roman" w:hAnsi="Times New Roman" w:cs="Times New Roman"/>
          <w:sz w:val="28"/>
          <w:szCs w:val="28"/>
          <w:lang w:eastAsia="ru-RU"/>
        </w:rPr>
        <w:t>ава железных дорог (локомотивы), укрупненной группы 23.00.00 Техника и технологии наземного транспорта.</w:t>
      </w:r>
    </w:p>
    <w:p w:rsidR="00A31D03" w:rsidRPr="00EF5A6D" w:rsidRDefault="00A31D03" w:rsidP="00BE17F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b/>
          <w:sz w:val="28"/>
          <w:szCs w:val="28"/>
          <w:lang w:eastAsia="ru-RU"/>
        </w:rPr>
        <w:t>1.2. Место дисциплины в структуре программы подготовки специалистов среднего звена</w:t>
      </w:r>
    </w:p>
    <w:p w:rsidR="00A31D03" w:rsidRPr="00EF5A6D" w:rsidRDefault="00A31D03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 xml:space="preserve">Входит в дополнительные дисциплины общеобразовательного цикла.   </w:t>
      </w:r>
    </w:p>
    <w:p w:rsidR="00A31D03" w:rsidRPr="00EF5A6D" w:rsidRDefault="00A31D03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b/>
          <w:sz w:val="28"/>
          <w:szCs w:val="28"/>
          <w:lang w:eastAsia="ru-RU"/>
        </w:rPr>
        <w:t>1.3. Цели и задачи дисциплины - требования к результатам освоения дисциплины</w:t>
      </w:r>
    </w:p>
    <w:p w:rsidR="00BB3BFF" w:rsidRPr="00EF5A6D" w:rsidRDefault="00BB3BFF" w:rsidP="00A31D0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B3BFF" w:rsidRPr="00EF5A6D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 xml:space="preserve">Содержание программы учебной дисциплины «Введение в специальность» направлено на достижение следующих целей: </w:t>
      </w:r>
    </w:p>
    <w:p w:rsidR="00BB3BFF" w:rsidRPr="00EF5A6D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 xml:space="preserve">-показать обучающемуся значение и необходимость специальности в современном обществе; </w:t>
      </w:r>
    </w:p>
    <w:p w:rsidR="00BB3BFF" w:rsidRPr="00EF5A6D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 xml:space="preserve">-роль и место специалиста в правовом государстве;  </w:t>
      </w:r>
    </w:p>
    <w:p w:rsidR="00BB3BFF" w:rsidRPr="00EF5A6D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 xml:space="preserve">-ознакомить с основами профессиональной деятельности. </w:t>
      </w:r>
    </w:p>
    <w:p w:rsidR="00BB3BFF" w:rsidRPr="00EF5A6D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 xml:space="preserve"> В результате освоения</w:t>
      </w:r>
      <w:r w:rsidR="00B92F09" w:rsidRPr="00EF5A6D">
        <w:rPr>
          <w:rFonts w:ascii="Times New Roman" w:hAnsi="Times New Roman" w:cs="Times New Roman"/>
          <w:sz w:val="28"/>
          <w:szCs w:val="28"/>
        </w:rPr>
        <w:t xml:space="preserve"> </w:t>
      </w:r>
      <w:r w:rsidRPr="00EF5A6D">
        <w:rPr>
          <w:rFonts w:ascii="Times New Roman" w:hAnsi="Times New Roman" w:cs="Times New Roman"/>
          <w:sz w:val="28"/>
          <w:szCs w:val="28"/>
        </w:rPr>
        <w:t xml:space="preserve">дисциплины обучающийся должен: </w:t>
      </w:r>
    </w:p>
    <w:p w:rsidR="00BB3BFF" w:rsidRPr="00EF5A6D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-иметь представление о месте специальности в социально-экономической сфере.</w:t>
      </w:r>
    </w:p>
    <w:p w:rsidR="00BB3BFF" w:rsidRPr="00EF5A6D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 xml:space="preserve">Уметь: </w:t>
      </w:r>
    </w:p>
    <w:p w:rsidR="00BB3BFF" w:rsidRPr="00EF5A6D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 xml:space="preserve">-использовать знания дисциплины в процессе освоения специальности. </w:t>
      </w:r>
    </w:p>
    <w:p w:rsidR="00BB3BFF" w:rsidRPr="00EF5A6D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 xml:space="preserve">Знать: </w:t>
      </w:r>
    </w:p>
    <w:p w:rsidR="00BB3BFF" w:rsidRPr="00EF5A6D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 xml:space="preserve">-общую характеристику специальности; </w:t>
      </w:r>
    </w:p>
    <w:p w:rsidR="00BB3BFF" w:rsidRPr="00EF5A6D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 xml:space="preserve">-квалификационные требования к выпускнику по выбранной специальности; </w:t>
      </w:r>
    </w:p>
    <w:p w:rsidR="00BB3BFF" w:rsidRPr="00EF5A6D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-организацию и обеспечение образовательного процесса;</w:t>
      </w:r>
    </w:p>
    <w:p w:rsidR="00BB3BFF" w:rsidRPr="00EF5A6D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 xml:space="preserve">- основы </w:t>
      </w:r>
      <w:r w:rsidR="0056357E" w:rsidRPr="00EF5A6D">
        <w:rPr>
          <w:rFonts w:ascii="Times New Roman" w:hAnsi="Times New Roman" w:cs="Times New Roman"/>
          <w:sz w:val="28"/>
          <w:szCs w:val="28"/>
        </w:rPr>
        <w:t>информационной культуры обучающегося</w:t>
      </w:r>
      <w:r w:rsidRPr="00EF5A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3BFF" w:rsidRPr="00EF5A6D" w:rsidRDefault="00BB3BFF" w:rsidP="00BB3BFF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Формируемые общие компетенции, включающие в себя способность: </w:t>
      </w:r>
    </w:p>
    <w:p w:rsidR="00BB3BFF" w:rsidRPr="00EF5A6D" w:rsidRDefault="00BB3BFF" w:rsidP="00BB3BFF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BB3BFF" w:rsidRPr="00EF5A6D" w:rsidRDefault="00BB3BFF" w:rsidP="00BB3BFF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BB3BFF" w:rsidRPr="00EF5A6D" w:rsidRDefault="00BB3BFF" w:rsidP="00BB3BFF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BB3BFF" w:rsidRPr="00EF5A6D" w:rsidRDefault="00BB3BFF" w:rsidP="00BB3BFF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BB3BFF" w:rsidRPr="00EF5A6D" w:rsidRDefault="00BB3BFF" w:rsidP="00BB3BFF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BB3BFF" w:rsidRPr="00EF5A6D" w:rsidRDefault="00BB3BFF" w:rsidP="00BB3BFF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BB3BFF" w:rsidRPr="00EF5A6D" w:rsidRDefault="00BB3BFF" w:rsidP="00BB3BFF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7. Брать на себя ответственность за работу членов команды (подчинённых), результат выполнения заданий. </w:t>
      </w:r>
    </w:p>
    <w:p w:rsidR="00BB3BFF" w:rsidRPr="00EF5A6D" w:rsidRDefault="00BB3BFF" w:rsidP="00BB3BFF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BB3BFF" w:rsidRPr="00EF5A6D" w:rsidRDefault="00BB3BFF" w:rsidP="00BB3BFF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9. Ориентироваться в условиях частой смены технологий в профессиональной деятельности. </w:t>
      </w:r>
    </w:p>
    <w:p w:rsidR="00A31D03" w:rsidRPr="00EF5A6D" w:rsidRDefault="00A31D03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6A69" w:rsidRPr="002D3A68" w:rsidRDefault="00996A69" w:rsidP="00996A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3A68">
        <w:rPr>
          <w:rFonts w:ascii="Times New Roman" w:hAnsi="Times New Roman"/>
          <w:sz w:val="28"/>
          <w:szCs w:val="28"/>
        </w:rPr>
        <w:t>Формируемые личностны</w:t>
      </w:r>
      <w:bookmarkStart w:id="0" w:name="_GoBack"/>
      <w:bookmarkEnd w:id="0"/>
      <w:r w:rsidRPr="002D3A68">
        <w:rPr>
          <w:rFonts w:ascii="Times New Roman" w:hAnsi="Times New Roman"/>
          <w:sz w:val="28"/>
          <w:szCs w:val="28"/>
        </w:rPr>
        <w:t>е результаты</w:t>
      </w:r>
    </w:p>
    <w:p w:rsidR="00996A69" w:rsidRPr="002D3A68" w:rsidRDefault="00996A69" w:rsidP="00996A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996A69" w:rsidRPr="002D3A68" w:rsidTr="00996A69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69" w:rsidRPr="002D3A68" w:rsidRDefault="00996A69" w:rsidP="00996A6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eastAsia="+mn-ea" w:hAnsi="Times New Roman"/>
                <w:bCs/>
                <w:sz w:val="28"/>
                <w:szCs w:val="28"/>
              </w:rPr>
              <w:br w:type="page"/>
            </w:r>
            <w:bookmarkStart w:id="1" w:name="_Hlk73632186"/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996A69" w:rsidRPr="002D3A68" w:rsidRDefault="00996A69" w:rsidP="00996A6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996A69" w:rsidRPr="002D3A68" w:rsidRDefault="00996A69" w:rsidP="00996A6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9" w:rsidRPr="002D3A68" w:rsidRDefault="00996A69" w:rsidP="00996A6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996A69" w:rsidRPr="002D3A68" w:rsidTr="00996A6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6A69" w:rsidRPr="002D3A68" w:rsidRDefault="00996A69" w:rsidP="00996A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9" w:rsidRPr="002D3A68" w:rsidRDefault="00996A69" w:rsidP="00996A6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996A69" w:rsidRPr="002D3A68" w:rsidTr="00996A6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6A69" w:rsidRPr="002D3A68" w:rsidRDefault="00996A69" w:rsidP="00996A6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9" w:rsidRPr="002D3A68" w:rsidRDefault="00996A69" w:rsidP="00996A6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996A69" w:rsidRPr="002D3A68" w:rsidTr="00996A6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6A69" w:rsidRPr="002D3A68" w:rsidRDefault="00996A69" w:rsidP="00996A6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9" w:rsidRPr="002D3A68" w:rsidRDefault="00996A69" w:rsidP="00996A6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996A69" w:rsidRPr="002D3A68" w:rsidTr="00996A6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6A69" w:rsidRPr="002D3A68" w:rsidRDefault="00996A69" w:rsidP="00996A6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9" w:rsidRPr="002D3A68" w:rsidRDefault="00996A69" w:rsidP="00996A6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996A69" w:rsidRPr="002D3A68" w:rsidTr="00996A6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6A69" w:rsidRPr="002D3A68" w:rsidRDefault="00996A69" w:rsidP="00996A6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9" w:rsidRPr="002D3A68" w:rsidRDefault="00996A69" w:rsidP="00996A6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996A69" w:rsidRPr="002D3A68" w:rsidTr="00996A6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6A69" w:rsidRPr="002D3A68" w:rsidRDefault="00996A69" w:rsidP="00996A6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9" w:rsidRPr="002D3A68" w:rsidRDefault="00996A69" w:rsidP="00996A6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996A69" w:rsidRPr="002D3A68" w:rsidTr="00996A69">
        <w:trPr>
          <w:trHeight w:val="268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6A69" w:rsidRPr="002D3A68" w:rsidRDefault="00996A69" w:rsidP="00996A6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9" w:rsidRPr="002D3A68" w:rsidRDefault="00996A69" w:rsidP="00996A6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996A69" w:rsidRPr="002D3A68" w:rsidTr="00996A6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6A69" w:rsidRPr="002D3A68" w:rsidRDefault="00996A69" w:rsidP="00996A6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представителям различных </w:t>
            </w:r>
            <w:r w:rsidRPr="002D3A68">
              <w:rPr>
                <w:rFonts w:ascii="Times New Roman" w:hAnsi="Times New Roman"/>
                <w:sz w:val="24"/>
                <w:szCs w:val="24"/>
              </w:rPr>
              <w:lastRenderedPageBreak/>
              <w:t>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9" w:rsidRPr="002D3A68" w:rsidRDefault="00996A69" w:rsidP="00996A6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8</w:t>
            </w:r>
          </w:p>
        </w:tc>
      </w:tr>
      <w:tr w:rsidR="00996A69" w:rsidRPr="002D3A68" w:rsidTr="00996A6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6A69" w:rsidRPr="002D3A68" w:rsidRDefault="00996A69" w:rsidP="00996A6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9" w:rsidRPr="002D3A68" w:rsidRDefault="00996A69" w:rsidP="00996A6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996A69" w:rsidRPr="002D3A68" w:rsidTr="00996A6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6A69" w:rsidRPr="002D3A68" w:rsidRDefault="00996A69" w:rsidP="00996A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9" w:rsidRPr="002D3A68" w:rsidRDefault="00996A69" w:rsidP="00996A6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996A69" w:rsidRPr="002D3A68" w:rsidTr="00996A6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6A69" w:rsidRPr="002D3A68" w:rsidRDefault="00996A69" w:rsidP="00996A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9" w:rsidRPr="002D3A68" w:rsidRDefault="00996A69" w:rsidP="00996A6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996A69" w:rsidRPr="002D3A68" w:rsidTr="00996A6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6A69" w:rsidRPr="002D3A68" w:rsidRDefault="00996A69" w:rsidP="00996A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9" w:rsidRPr="002D3A68" w:rsidRDefault="00996A69" w:rsidP="00996A6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  <w:bookmarkEnd w:id="1"/>
      </w:tr>
    </w:tbl>
    <w:p w:rsidR="00996A69" w:rsidRDefault="00996A69" w:rsidP="00A31D0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31D03" w:rsidRPr="00EF5A6D" w:rsidRDefault="00A31D03" w:rsidP="00A31D0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b/>
          <w:sz w:val="28"/>
          <w:szCs w:val="28"/>
          <w:lang w:eastAsia="ru-RU"/>
        </w:rPr>
        <w:t>1.4.</w:t>
      </w:r>
      <w:r w:rsidR="00863F47" w:rsidRPr="00EF5A6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F5A6D">
        <w:rPr>
          <w:rFonts w:ascii="Times New Roman" w:hAnsi="Times New Roman" w:cs="Times New Roman"/>
          <w:b/>
          <w:sz w:val="28"/>
          <w:szCs w:val="28"/>
          <w:lang w:eastAsia="ru-RU"/>
        </w:rPr>
        <w:t>Колич</w:t>
      </w:r>
      <w:r w:rsidR="00F14DBD" w:rsidRPr="00EF5A6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ество часов на освоение </w:t>
      </w:r>
      <w:r w:rsidR="002808B6" w:rsidRPr="00EF5A6D">
        <w:rPr>
          <w:rFonts w:ascii="Times New Roman" w:hAnsi="Times New Roman" w:cs="Times New Roman"/>
          <w:b/>
          <w:sz w:val="28"/>
          <w:szCs w:val="28"/>
          <w:lang w:eastAsia="ru-RU"/>
        </w:rPr>
        <w:t>программы дисциплины</w:t>
      </w:r>
    </w:p>
    <w:p w:rsidR="00B92F09" w:rsidRPr="00EF5A6D" w:rsidRDefault="00B92F09" w:rsidP="00A31D0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31D03" w:rsidRPr="00EF5A6D" w:rsidRDefault="00A31D03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>Очная форма обучения на базе основного общего образования:</w:t>
      </w:r>
    </w:p>
    <w:p w:rsidR="00A31D03" w:rsidRPr="00EF5A6D" w:rsidRDefault="00A31D03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 xml:space="preserve"> максимальной учебной нагрузки обучающегося - </w:t>
      </w:r>
      <w:r w:rsidR="00B37900" w:rsidRPr="00EF5A6D">
        <w:rPr>
          <w:rFonts w:ascii="Times New Roman" w:hAnsi="Times New Roman" w:cs="Times New Roman"/>
          <w:sz w:val="28"/>
          <w:szCs w:val="28"/>
          <w:lang w:eastAsia="ru-RU"/>
        </w:rPr>
        <w:t>101</w:t>
      </w:r>
      <w:r w:rsidRPr="00EF5A6D">
        <w:rPr>
          <w:rFonts w:ascii="Times New Roman" w:hAnsi="Times New Roman" w:cs="Times New Roman"/>
          <w:sz w:val="28"/>
          <w:szCs w:val="28"/>
          <w:lang w:eastAsia="ru-RU"/>
        </w:rPr>
        <w:t xml:space="preserve"> час, в том числе: обязательной аудиторной учебной нагрузки обучающегося - </w:t>
      </w:r>
      <w:r w:rsidR="00B37900" w:rsidRPr="00EF5A6D">
        <w:rPr>
          <w:rFonts w:ascii="Times New Roman" w:hAnsi="Times New Roman" w:cs="Times New Roman"/>
          <w:sz w:val="28"/>
          <w:szCs w:val="28"/>
          <w:lang w:eastAsia="ru-RU"/>
        </w:rPr>
        <w:t>69</w:t>
      </w:r>
      <w:r w:rsidRPr="00EF5A6D">
        <w:rPr>
          <w:rFonts w:ascii="Times New Roman" w:hAnsi="Times New Roman" w:cs="Times New Roman"/>
          <w:sz w:val="28"/>
          <w:szCs w:val="28"/>
          <w:lang w:eastAsia="ru-RU"/>
        </w:rPr>
        <w:t xml:space="preserve"> часа; самостоятельной работы обучающегося - </w:t>
      </w:r>
      <w:r w:rsidR="00B37900" w:rsidRPr="00EF5A6D">
        <w:rPr>
          <w:rFonts w:ascii="Times New Roman" w:hAnsi="Times New Roman" w:cs="Times New Roman"/>
          <w:sz w:val="28"/>
          <w:szCs w:val="28"/>
          <w:lang w:eastAsia="ru-RU"/>
        </w:rPr>
        <w:t>35</w:t>
      </w:r>
      <w:r w:rsidRPr="00EF5A6D">
        <w:rPr>
          <w:rFonts w:ascii="Times New Roman" w:hAnsi="Times New Roman" w:cs="Times New Roman"/>
          <w:sz w:val="28"/>
          <w:szCs w:val="28"/>
          <w:lang w:eastAsia="ru-RU"/>
        </w:rPr>
        <w:t xml:space="preserve"> часов. </w:t>
      </w:r>
    </w:p>
    <w:p w:rsidR="00A31D03" w:rsidRPr="00EF5A6D" w:rsidRDefault="00A31D03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08B6" w:rsidRPr="00EF5A6D" w:rsidRDefault="002808B6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08B6" w:rsidRPr="00EF5A6D" w:rsidRDefault="002808B6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08B6" w:rsidRPr="00EF5A6D" w:rsidRDefault="002808B6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357E" w:rsidRPr="00EF5A6D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357E" w:rsidRPr="00EF5A6D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357E" w:rsidRPr="00EF5A6D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357E" w:rsidRPr="00EF5A6D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357E" w:rsidRPr="00EF5A6D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357E" w:rsidRPr="00EF5A6D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357E" w:rsidRPr="00EF5A6D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357E" w:rsidRPr="00EF5A6D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357E" w:rsidRPr="00EF5A6D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357E" w:rsidRPr="00EF5A6D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357E" w:rsidRPr="00EF5A6D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357E" w:rsidRPr="00EF5A6D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357E" w:rsidRPr="00EF5A6D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357E" w:rsidRPr="00EF5A6D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357E" w:rsidRPr="00EF5A6D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357E" w:rsidRPr="00EF5A6D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088C" w:rsidRPr="00EF5A6D" w:rsidRDefault="0053088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A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2808B6" w:rsidRPr="00EF5A6D" w:rsidRDefault="002808B6" w:rsidP="002808B6">
      <w:pPr>
        <w:keepNext/>
        <w:keepLines/>
        <w:spacing w:after="2" w:line="263" w:lineRule="auto"/>
        <w:ind w:left="281" w:right="1519" w:hanging="28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A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2.СТРУКТУРА И СОДЕРЖАНИЕ ДИСЦИПЛИНЫ </w:t>
      </w:r>
    </w:p>
    <w:p w:rsidR="002808B6" w:rsidRPr="00EF5A6D" w:rsidRDefault="002808B6" w:rsidP="002808B6">
      <w:pPr>
        <w:spacing w:after="44"/>
        <w:rPr>
          <w:rFonts w:ascii="Times New Roman" w:eastAsia="Times New Roman" w:hAnsi="Times New Roman" w:cs="Times New Roman"/>
          <w:sz w:val="28"/>
          <w:lang w:eastAsia="ru-RU"/>
        </w:rPr>
      </w:pPr>
    </w:p>
    <w:p w:rsidR="002808B6" w:rsidRPr="00EF5A6D" w:rsidRDefault="002808B6" w:rsidP="002808B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b/>
          <w:sz w:val="28"/>
          <w:szCs w:val="28"/>
          <w:lang w:eastAsia="ru-RU"/>
        </w:rPr>
        <w:t>2.1. Объем дисциплины и виды учебной работы</w:t>
      </w:r>
    </w:p>
    <w:p w:rsidR="002808B6" w:rsidRPr="00EF5A6D" w:rsidRDefault="002808B6" w:rsidP="002808B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808B6" w:rsidRPr="00EF5A6D" w:rsidRDefault="002808B6" w:rsidP="002808B6">
      <w:pPr>
        <w:spacing w:after="0"/>
        <w:ind w:firstLine="709"/>
        <w:rPr>
          <w:rFonts w:ascii="Times New Roman" w:eastAsia="Times New Roman" w:hAnsi="Times New Roman" w:cs="Times New Roman"/>
          <w:sz w:val="28"/>
          <w:lang w:eastAsia="ru-RU"/>
        </w:rPr>
      </w:pPr>
    </w:p>
    <w:tbl>
      <w:tblPr>
        <w:tblStyle w:val="TableGrid"/>
        <w:tblW w:w="9571" w:type="dxa"/>
        <w:tblInd w:w="-108" w:type="dxa"/>
        <w:tblCellMar>
          <w:top w:w="9" w:type="dxa"/>
          <w:right w:w="38" w:type="dxa"/>
        </w:tblCellMar>
        <w:tblLook w:val="04A0" w:firstRow="1" w:lastRow="0" w:firstColumn="1" w:lastColumn="0" w:noHBand="0" w:noVBand="1"/>
      </w:tblPr>
      <w:tblGrid>
        <w:gridCol w:w="7079"/>
        <w:gridCol w:w="543"/>
        <w:gridCol w:w="1949"/>
      </w:tblGrid>
      <w:tr w:rsidR="002808B6" w:rsidRPr="00EF5A6D" w:rsidTr="006F4974">
        <w:trPr>
          <w:trHeight w:val="334"/>
        </w:trPr>
        <w:tc>
          <w:tcPr>
            <w:tcW w:w="7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08B6" w:rsidRPr="00EF5A6D" w:rsidRDefault="002808B6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>Вид учебной работы</w:t>
            </w:r>
          </w:p>
          <w:p w:rsidR="002808B6" w:rsidRPr="00EF5A6D" w:rsidRDefault="002808B6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808B6" w:rsidRPr="00EF5A6D" w:rsidRDefault="002808B6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8B6" w:rsidRPr="00EF5A6D" w:rsidRDefault="002808B6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часов</w:t>
            </w:r>
          </w:p>
        </w:tc>
      </w:tr>
      <w:tr w:rsidR="002808B6" w:rsidRPr="00EF5A6D" w:rsidTr="006F4974">
        <w:trPr>
          <w:trHeight w:val="331"/>
        </w:trPr>
        <w:tc>
          <w:tcPr>
            <w:tcW w:w="7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08B6" w:rsidRPr="00EF5A6D" w:rsidRDefault="002808B6" w:rsidP="002808B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Максимальная учебная нагрузка (всего) 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808B6" w:rsidRPr="00EF5A6D" w:rsidRDefault="002808B6" w:rsidP="002808B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8B6" w:rsidRPr="00EF5A6D" w:rsidRDefault="00BF6010" w:rsidP="0053088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53088C"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808B6" w:rsidRPr="00EF5A6D" w:rsidTr="006F4974">
        <w:trPr>
          <w:trHeight w:val="331"/>
        </w:trPr>
        <w:tc>
          <w:tcPr>
            <w:tcW w:w="7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08B6" w:rsidRPr="00EF5A6D" w:rsidRDefault="002808B6" w:rsidP="002808B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808B6" w:rsidRPr="00EF5A6D" w:rsidRDefault="002808B6" w:rsidP="002808B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8B6" w:rsidRPr="00EF5A6D" w:rsidRDefault="00620B9C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2808B6" w:rsidRPr="00EF5A6D" w:rsidTr="006F4974">
        <w:trPr>
          <w:trHeight w:val="334"/>
        </w:trPr>
        <w:tc>
          <w:tcPr>
            <w:tcW w:w="7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08B6" w:rsidRPr="00EF5A6D" w:rsidRDefault="002808B6" w:rsidP="002808B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числе:   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808B6" w:rsidRPr="00EF5A6D" w:rsidRDefault="002808B6" w:rsidP="002808B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8B6" w:rsidRPr="00EF5A6D" w:rsidRDefault="002808B6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808B6" w:rsidRPr="00EF5A6D" w:rsidTr="006F4974">
        <w:trPr>
          <w:trHeight w:val="331"/>
        </w:trPr>
        <w:tc>
          <w:tcPr>
            <w:tcW w:w="7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08B6" w:rsidRPr="00EF5A6D" w:rsidRDefault="002808B6" w:rsidP="002808B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808B6" w:rsidRPr="00EF5A6D" w:rsidRDefault="002808B6" w:rsidP="002808B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8B6" w:rsidRPr="00EF5A6D" w:rsidRDefault="00620B9C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2808B6" w:rsidRPr="00EF5A6D" w:rsidTr="006F4974">
        <w:trPr>
          <w:trHeight w:val="655"/>
        </w:trPr>
        <w:tc>
          <w:tcPr>
            <w:tcW w:w="7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08B6" w:rsidRPr="00EF5A6D" w:rsidRDefault="002808B6" w:rsidP="002808B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Самостоятельная </w:t>
            </w: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работа </w:t>
            </w: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обучающегося </w:t>
            </w: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(в индивидуальный проект) (всего) 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808B6" w:rsidRPr="00EF5A6D" w:rsidRDefault="002808B6" w:rsidP="002808B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т.ч.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8B6" w:rsidRPr="00EF5A6D" w:rsidRDefault="00620B9C" w:rsidP="0053088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53088C"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808B6" w:rsidRPr="00EF5A6D" w:rsidTr="006F4974">
        <w:trPr>
          <w:trHeight w:val="331"/>
        </w:trPr>
        <w:tc>
          <w:tcPr>
            <w:tcW w:w="7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08B6" w:rsidRPr="00EF5A6D" w:rsidRDefault="002808B6" w:rsidP="002808B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числе: 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808B6" w:rsidRPr="00EF5A6D" w:rsidRDefault="002808B6" w:rsidP="002808B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8B6" w:rsidRPr="00EF5A6D" w:rsidRDefault="002808B6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808B6" w:rsidRPr="00EF5A6D" w:rsidTr="006F4974">
        <w:trPr>
          <w:trHeight w:val="1299"/>
        </w:trPr>
        <w:tc>
          <w:tcPr>
            <w:tcW w:w="7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08B6" w:rsidRPr="00EF5A6D" w:rsidRDefault="002808B6" w:rsidP="002808B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>проработка учебной литературы, конспектов лекций; выполнение индивидуальных проектов;</w:t>
            </w:r>
          </w:p>
          <w:p w:rsidR="002808B6" w:rsidRPr="00EF5A6D" w:rsidRDefault="002808B6" w:rsidP="002808B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отчетов по практическим работам; </w:t>
            </w:r>
          </w:p>
          <w:p w:rsidR="002808B6" w:rsidRPr="00EF5A6D" w:rsidRDefault="002808B6" w:rsidP="002808B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выполнение рефератов </w:t>
            </w:r>
          </w:p>
          <w:p w:rsidR="002808B6" w:rsidRPr="00EF5A6D" w:rsidRDefault="002808B6" w:rsidP="002808B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808B6" w:rsidRPr="00EF5A6D" w:rsidRDefault="002808B6" w:rsidP="002808B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8B6" w:rsidRPr="00EF5A6D" w:rsidRDefault="002808B6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2808B6" w:rsidRPr="00EF5A6D" w:rsidRDefault="002808B6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2808B6" w:rsidRPr="00EF5A6D" w:rsidRDefault="0053088C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  <w:p w:rsidR="002808B6" w:rsidRPr="00EF5A6D" w:rsidRDefault="002808B6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808B6" w:rsidRPr="00EF5A6D" w:rsidTr="006F4974">
        <w:trPr>
          <w:trHeight w:val="653"/>
        </w:trPr>
        <w:tc>
          <w:tcPr>
            <w:tcW w:w="7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08B6" w:rsidRPr="00EF5A6D" w:rsidRDefault="002808B6" w:rsidP="002808B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  <w:r w:rsidR="0053088C"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омежуточная аттестация в форме </w:t>
            </w: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>дифференцированного зачета (</w:t>
            </w:r>
            <w:r w:rsidR="0053088C"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EF5A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семестр) </w:t>
            </w:r>
          </w:p>
          <w:p w:rsidR="002808B6" w:rsidRPr="00EF5A6D" w:rsidRDefault="002808B6" w:rsidP="002808B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808B6" w:rsidRPr="00EF5A6D" w:rsidRDefault="002808B6" w:rsidP="002808B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808B6" w:rsidRPr="00EF5A6D" w:rsidRDefault="002808B6" w:rsidP="002808B6">
      <w:pPr>
        <w:spacing w:after="0"/>
        <w:ind w:right="2485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2808B6" w:rsidRPr="00EF5A6D" w:rsidRDefault="002808B6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2808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D03" w:rsidRPr="00EF5A6D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BD" w:rsidRPr="00EF5A6D" w:rsidRDefault="00F14DBD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BD" w:rsidRPr="00EF5A6D" w:rsidRDefault="00F14DBD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BD" w:rsidRPr="00EF5A6D" w:rsidRDefault="00F14DBD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BD" w:rsidRPr="00EF5A6D" w:rsidRDefault="00F14DBD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BD" w:rsidRPr="00EF5A6D" w:rsidRDefault="00F14DBD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BD" w:rsidRPr="00EF5A6D" w:rsidRDefault="00F14DBD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BD" w:rsidRPr="00EF5A6D" w:rsidRDefault="00F14DBD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BD" w:rsidRPr="00EF5A6D" w:rsidRDefault="00F14DBD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BD" w:rsidRPr="00EF5A6D" w:rsidRDefault="00F14DBD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BD" w:rsidRPr="00EF5A6D" w:rsidRDefault="00F14DBD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BD" w:rsidRPr="00EF5A6D" w:rsidRDefault="00F14DBD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BD" w:rsidRPr="00EF5A6D" w:rsidRDefault="00F14DBD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BD" w:rsidRPr="00EF5A6D" w:rsidRDefault="00F14DBD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BD" w:rsidRPr="00EF5A6D" w:rsidRDefault="00F14DBD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BD" w:rsidRPr="00EF5A6D" w:rsidRDefault="00F14DBD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13C69" w:rsidRPr="00EF5A6D" w:rsidSect="006F5173">
          <w:headerReference w:type="default" r:id="rId8"/>
          <w:headerReference w:type="first" r:id="rId9"/>
          <w:pgSz w:w="11906" w:h="16838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:rsidR="00C13C69" w:rsidRPr="00EF5A6D" w:rsidRDefault="00C13C69" w:rsidP="00C13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F5A6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Тематический план и содержание дисциплины </w:t>
      </w:r>
    </w:p>
    <w:p w:rsidR="00610359" w:rsidRPr="00EF5A6D" w:rsidRDefault="00610359" w:rsidP="00C13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TableGrid"/>
        <w:tblW w:w="15410" w:type="dxa"/>
        <w:tblInd w:w="-108" w:type="dxa"/>
        <w:tblCellMar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3760"/>
        <w:gridCol w:w="8505"/>
        <w:gridCol w:w="1559"/>
        <w:gridCol w:w="1586"/>
      </w:tblGrid>
      <w:tr w:rsidR="00EF5A6D" w:rsidRPr="00EF5A6D" w:rsidTr="00AF4D21">
        <w:trPr>
          <w:trHeight w:val="408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материала, практические занятия,  самостоятельная работа обучающихся   (уровень освоения)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AE" w:rsidRPr="00EF5A6D" w:rsidRDefault="002073AE" w:rsidP="00207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Уровень усвоения </w:t>
            </w:r>
          </w:p>
        </w:tc>
      </w:tr>
      <w:tr w:rsidR="00EF5A6D" w:rsidRPr="00EF5A6D" w:rsidTr="00AF4D21">
        <w:trPr>
          <w:trHeight w:val="211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41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73AE" w:rsidRPr="00EF5A6D" w:rsidRDefault="002073AE" w:rsidP="0053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 семестр,1 курс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1390"/>
        </w:trPr>
        <w:tc>
          <w:tcPr>
            <w:tcW w:w="3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</w:rPr>
              <w:t>Введение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</w:rPr>
              <w:t xml:space="preserve">Предмет, цели и задачи учебной дисциплины «Введение в специальность», ее связь с другими дисциплинами. Специальность в сфере рыночной экономики. Характеристика профессиональной деятельности выпускника. Престижность и спрос специалистов </w:t>
            </w: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среднего звена (ППССЗ) по специальности 23.02.06 Техническая эксплуатация подвижного состава железных дорог (локомотивы).  </w:t>
            </w:r>
            <w:r w:rsidRPr="00EF5A6D">
              <w:rPr>
                <w:rFonts w:ascii="Times New Roman" w:hAnsi="Times New Roman" w:cs="Times New Roman"/>
                <w:sz w:val="24"/>
              </w:rPr>
              <w:t xml:space="preserve"> Возможности трудоустройства и продолжения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A6D" w:rsidRPr="00EF5A6D" w:rsidTr="00AF4D21">
        <w:trPr>
          <w:trHeight w:val="641"/>
        </w:trPr>
        <w:tc>
          <w:tcPr>
            <w:tcW w:w="3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конспектов лекций, учебной литературы;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выполнение индивидуального  проекта по теме «История образования в России»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3AE" w:rsidRPr="00EF5A6D" w:rsidRDefault="002073AE" w:rsidP="00207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AE" w:rsidRPr="00EF5A6D" w:rsidRDefault="002073AE" w:rsidP="00DB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1666"/>
        </w:trPr>
        <w:tc>
          <w:tcPr>
            <w:tcW w:w="3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AE" w:rsidRPr="00EF5A6D" w:rsidRDefault="002073AE" w:rsidP="00B92F09">
            <w:pPr>
              <w:spacing w:after="50" w:line="237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F5A6D"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1. </w:t>
            </w:r>
            <w:r w:rsidRPr="00EF5A6D">
              <w:rPr>
                <w:rFonts w:ascii="Times New Roman" w:eastAsia="Times New Roman" w:hAnsi="Times New Roman" w:cs="Times New Roman"/>
                <w:b/>
                <w:sz w:val="24"/>
                <w:lang w:bidi="ru-RU"/>
              </w:rPr>
              <w:t>Роль железных дорог в единой транспортной системе страны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Единая транспортная система страны (ЕТС).</w:t>
            </w:r>
          </w:p>
          <w:p w:rsidR="002073AE" w:rsidRPr="00EF5A6D" w:rsidRDefault="002073AE" w:rsidP="00B92F09">
            <w:pPr>
              <w:rPr>
                <w:rFonts w:ascii="Times New Roman" w:hAnsi="Times New Roman" w:cs="Times New Roman"/>
                <w:sz w:val="24"/>
              </w:rPr>
            </w:pPr>
            <w:r w:rsidRPr="00EF5A6D">
              <w:rPr>
                <w:rFonts w:ascii="Times New Roman" w:hAnsi="Times New Roman" w:cs="Times New Roman"/>
                <w:sz w:val="24"/>
              </w:rPr>
              <w:t xml:space="preserve">Роль железнодорожного транспорта в крупном и сложном комплексе народного хозяйства. </w:t>
            </w:r>
          </w:p>
          <w:p w:rsidR="002073AE" w:rsidRPr="00EF5A6D" w:rsidRDefault="002073AE" w:rsidP="00B92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</w:rPr>
              <w:t>Функционирование и развитие товарного рынка страны, в удовлетворении потребности населения в передвижении с использованием железнодорожного транспорта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A6D" w:rsidRPr="00EF5A6D" w:rsidTr="00AF4D21">
        <w:trPr>
          <w:trHeight w:val="1150"/>
        </w:trPr>
        <w:tc>
          <w:tcPr>
            <w:tcW w:w="37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  <w:p w:rsidR="002073AE" w:rsidRPr="00EF5A6D" w:rsidRDefault="002073AE" w:rsidP="00C13C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Вычерчивание структурной схемы  единой транспортной системы страны (ЕТС).</w:t>
            </w:r>
          </w:p>
          <w:p w:rsidR="002073AE" w:rsidRPr="00EF5A6D" w:rsidRDefault="002073AE" w:rsidP="00C13C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Вычерчивание схемы комплекса народного хозяйства.</w:t>
            </w:r>
          </w:p>
          <w:p w:rsidR="002073AE" w:rsidRPr="00EF5A6D" w:rsidRDefault="002073AE" w:rsidP="00127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Связь железнодорожного транспорта с другими отраслями промышленности России.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610"/>
        </w:trPr>
        <w:tc>
          <w:tcPr>
            <w:tcW w:w="3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конспектов лекций, учебной литературы;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выполнение индивидуального проекта</w:t>
            </w:r>
            <w:r w:rsidRPr="00EF5A6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</w:t>
            </w: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о теме «Роль железных дорог в единой </w:t>
            </w:r>
            <w:r w:rsidRPr="00EF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транспортной системе страны»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1248"/>
        </w:trPr>
        <w:tc>
          <w:tcPr>
            <w:tcW w:w="3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12759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</w:rPr>
              <w:t xml:space="preserve">Тема 2. Зарождение   и развитие </w:t>
            </w:r>
          </w:p>
          <w:p w:rsidR="002073AE" w:rsidRPr="00EF5A6D" w:rsidRDefault="002073AE" w:rsidP="0012759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</w:rPr>
              <w:t>железнодорожного транспорта</w:t>
            </w:r>
            <w:r w:rsidRPr="00EF5A6D">
              <w:rPr>
                <w:rFonts w:ascii="Times New Roman" w:hAnsi="Times New Roman" w:cs="Times New Roman"/>
                <w:b/>
                <w:sz w:val="24"/>
              </w:rPr>
              <w:br/>
              <w:t>в мире и в России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Изобретение колеса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Создание первых колейных дорог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Применение металлических рельсов для движения транспорта.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Изобретение паровых машин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Применение первые паровозов для перевозки людей и грузов.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Первая магистральная железная дорога</w:t>
            </w:r>
          </w:p>
          <w:p w:rsidR="002073AE" w:rsidRPr="00EF5A6D" w:rsidRDefault="002073AE" w:rsidP="00127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Зарождение промышленного железнодорожного транспорта в России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A6D" w:rsidRPr="00EF5A6D" w:rsidTr="00AF4D21">
        <w:trPr>
          <w:trHeight w:val="813"/>
        </w:trPr>
        <w:tc>
          <w:tcPr>
            <w:tcW w:w="37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2073AE" w:rsidRPr="00EF5A6D" w:rsidRDefault="002073AE" w:rsidP="002B1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Изобразить на рисунке колейную дорогу и металлические рельсы для движения транспорта</w:t>
            </w:r>
          </w:p>
          <w:p w:rsidR="002073AE" w:rsidRPr="00EF5A6D" w:rsidRDefault="002073AE" w:rsidP="002B1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Записать технические характеристики паровых машин и первых паровозов</w:t>
            </w:r>
          </w:p>
          <w:p w:rsidR="002073AE" w:rsidRPr="00EF5A6D" w:rsidRDefault="002073AE" w:rsidP="002B1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Схематически изобразить первую магистральную железную дорогу Стоктон—Дарлингтон</w:t>
            </w:r>
          </w:p>
          <w:p w:rsidR="002073AE" w:rsidRPr="00EF5A6D" w:rsidRDefault="002073AE" w:rsidP="008C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Первые железные дороги России. Применение механической канатной тяги (канатами от водяного колеса) по рельсолежневым внутрицеховым путям Кузьма Фролов Его сын И.К. Фролов применил на Колывано-Воскресенских заводах на Алтае. Его сын И.К. Фролов в 1806- 1807 гг.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1082"/>
        </w:trPr>
        <w:tc>
          <w:tcPr>
            <w:tcW w:w="37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  <w:p w:rsidR="002073AE" w:rsidRPr="00EF5A6D" w:rsidRDefault="002073AE" w:rsidP="00840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конспекта занятий, рекомендуемых учебных изданий и </w:t>
            </w:r>
          </w:p>
          <w:p w:rsidR="002073AE" w:rsidRPr="00EF5A6D" w:rsidRDefault="002073AE" w:rsidP="00840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дополнительной литературы. Ответы на контрольные вопросы и </w:t>
            </w:r>
          </w:p>
          <w:p w:rsidR="002073AE" w:rsidRPr="00EF5A6D" w:rsidRDefault="002073AE" w:rsidP="00840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310"/>
        </w:trPr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840B4B">
            <w:pPr>
              <w:spacing w:line="237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b/>
                <w:sz w:val="24"/>
              </w:rPr>
              <w:t>Тема 3. 9 Зарождение магистрального железнодорожного транспорта России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Проектирование и создание Царскосельской железной дороги.</w:t>
            </w:r>
            <w:r w:rsidRPr="00EF5A6D">
              <w:t xml:space="preserve"> </w:t>
            </w: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Значение Царскосельской железной дороги для России.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Превращение России в железнодорожную державу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F5A6D" w:rsidRPr="00EF5A6D" w:rsidTr="00AF4D21">
        <w:trPr>
          <w:trHeight w:val="1035"/>
        </w:trPr>
        <w:tc>
          <w:tcPr>
            <w:tcW w:w="37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 </w:t>
            </w:r>
          </w:p>
          <w:p w:rsidR="002073AE" w:rsidRPr="00EF5A6D" w:rsidRDefault="002073AE" w:rsidP="00840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Этапы деятельности чешского инженера, профессор Венского политехнического института Франца Антона Герстнера по созданию Царскосельской железной </w:t>
            </w:r>
            <w:r w:rsidRPr="00EF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дороги.</w:t>
            </w:r>
          </w:p>
          <w:p w:rsidR="002073AE" w:rsidRPr="00EF5A6D" w:rsidRDefault="002073AE" w:rsidP="00840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эскиза  Царскосельской железной дороги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1161"/>
        </w:trPr>
        <w:tc>
          <w:tcPr>
            <w:tcW w:w="37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отчетов по практическим работам; </w:t>
            </w:r>
          </w:p>
          <w:p w:rsidR="002073AE" w:rsidRPr="00EF5A6D" w:rsidRDefault="002073AE" w:rsidP="00880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выполнение реферата по теме «Зарождение магистрального железнодорожного транс-порта России»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1120"/>
        </w:trPr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</w:rPr>
              <w:t>Тема 4. Превращение России в железнодорожную державу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8800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Проектирование и строительство железной  дороги от Санкт-Петербурга до Бологого выдающимися учеными того времени Ц.П. Мельниковым, и Н.О. Крафтом. Проектирование мостов  учеными Д.И. Журавским, П.П. Мельниковым, С.В. Кербедзом. </w:t>
            </w:r>
          </w:p>
          <w:p w:rsidR="002073AE" w:rsidRPr="00EF5A6D" w:rsidRDefault="002073AE" w:rsidP="006F4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Проектирование и строительство Великой Сибирской магистрали (Транссиб)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5A6D" w:rsidRPr="00EF5A6D" w:rsidTr="00AF4D21">
        <w:trPr>
          <w:trHeight w:val="838"/>
        </w:trPr>
        <w:tc>
          <w:tcPr>
            <w:tcW w:w="37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  <w:p w:rsidR="002073AE" w:rsidRPr="00EF5A6D" w:rsidRDefault="002073AE" w:rsidP="00880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 по теме: «Превращение России в железнодорожную державу»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838"/>
        </w:trPr>
        <w:tc>
          <w:tcPr>
            <w:tcW w:w="37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6F70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  <w:p w:rsidR="002073AE" w:rsidRPr="00EF5A6D" w:rsidRDefault="002073AE" w:rsidP="006F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отчетов по практическим работам; </w:t>
            </w:r>
          </w:p>
          <w:p w:rsidR="002073AE" w:rsidRPr="00EF5A6D" w:rsidRDefault="002073AE" w:rsidP="006F70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выполнение реферата по теме «Превращение России в железнодорожную державу»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1705"/>
        </w:trPr>
        <w:tc>
          <w:tcPr>
            <w:tcW w:w="37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6F497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Тема 5.</w:t>
            </w:r>
            <w:r w:rsidRPr="00EF5A6D">
              <w:rPr>
                <w:rFonts w:ascii="Arial" w:eastAsia="Arial Unicode MS" w:hAnsi="Arial" w:cs="Arial"/>
                <w:b/>
                <w:bCs/>
                <w:spacing w:val="-20"/>
                <w:sz w:val="28"/>
                <w:szCs w:val="28"/>
                <w:shd w:val="clear" w:color="auto" w:fill="FFFFFF"/>
              </w:rPr>
              <w:t xml:space="preserve"> </w:t>
            </w:r>
            <w:r w:rsidRPr="00EF5A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Организация управления 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железнодорожным транспортом.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Роль и значение железнодорожного транспорта в историческом развитии России.</w:t>
            </w:r>
          </w:p>
          <w:p w:rsidR="002073AE" w:rsidRPr="00EF5A6D" w:rsidRDefault="002073AE" w:rsidP="006F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Современное железнодорожное хозяйство, включающее в себя единую сеть железнодорожных линий, большое число различных предприятий, заводов, сооружений и устройств.</w:t>
            </w:r>
          </w:p>
          <w:p w:rsidR="002073AE" w:rsidRPr="00EF5A6D" w:rsidRDefault="002073AE" w:rsidP="006F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развития железнодорожного транспорта в России </w:t>
            </w:r>
          </w:p>
          <w:p w:rsidR="002073AE" w:rsidRPr="00EF5A6D" w:rsidRDefault="002073AE" w:rsidP="006F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Реформирование железнодорожного транспорта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5A6D" w:rsidRPr="00EF5A6D" w:rsidTr="00AF4D21">
        <w:trPr>
          <w:trHeight w:val="850"/>
        </w:trPr>
        <w:tc>
          <w:tcPr>
            <w:tcW w:w="37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6F49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 </w:t>
            </w:r>
          </w:p>
          <w:p w:rsidR="002073AE" w:rsidRPr="00EF5A6D" w:rsidRDefault="002073AE" w:rsidP="00EC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Ответы на контрольные вопросы и задания по теме</w:t>
            </w:r>
            <w:r w:rsidRPr="00EF5A6D">
              <w:t xml:space="preserve"> «</w:t>
            </w: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управления </w:t>
            </w:r>
          </w:p>
          <w:p w:rsidR="002073AE" w:rsidRPr="00EF5A6D" w:rsidRDefault="002073AE" w:rsidP="00EC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железнодорожным транспортом».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1131"/>
        </w:trPr>
        <w:tc>
          <w:tcPr>
            <w:tcW w:w="37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6F49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EC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  <w:p w:rsidR="002073AE" w:rsidRPr="00EF5A6D" w:rsidRDefault="002073AE" w:rsidP="00EC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конспекта занятий, рекомендуемых учебных изданий и </w:t>
            </w:r>
          </w:p>
          <w:p w:rsidR="002073AE" w:rsidRPr="00EF5A6D" w:rsidRDefault="002073AE" w:rsidP="00EC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дополнительной литературы. Ответы на контрольные вопросы и </w:t>
            </w:r>
          </w:p>
          <w:p w:rsidR="002073AE" w:rsidRPr="00EF5A6D" w:rsidRDefault="002073AE" w:rsidP="00EC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552"/>
        </w:trPr>
        <w:tc>
          <w:tcPr>
            <w:tcW w:w="37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EC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Тема 6.</w:t>
            </w:r>
            <w:r w:rsidRPr="00EF5A6D">
              <w:t xml:space="preserve"> </w:t>
            </w: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График движения поездов</w:t>
            </w:r>
          </w:p>
          <w:p w:rsidR="002073AE" w:rsidRPr="00EF5A6D" w:rsidRDefault="002073AE" w:rsidP="00EC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EC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Назначение и составление «Графика движения поездов -</w:t>
            </w:r>
            <w:r w:rsidRPr="00EF5A6D">
              <w:rPr>
                <w:rFonts w:ascii="Times New Roman" w:hAnsi="Times New Roman" w:cs="Times New Roman"/>
              </w:rPr>
              <w:t xml:space="preserve"> основного </w:t>
            </w: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закона для всех работающих на железнодорожном транспорте ».</w:t>
            </w:r>
            <w:r w:rsidRPr="00EF5A6D">
              <w:t xml:space="preserve"> </w:t>
            </w: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графиков.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F5A6D" w:rsidRPr="00EF5A6D" w:rsidTr="00AF4D21">
        <w:trPr>
          <w:trHeight w:val="594"/>
        </w:trPr>
        <w:tc>
          <w:tcPr>
            <w:tcW w:w="37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EC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EC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</w:p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Начертить график движения поездов для однопутных и двух путных участков пути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1131"/>
        </w:trPr>
        <w:tc>
          <w:tcPr>
            <w:tcW w:w="37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EC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EC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2073AE" w:rsidRPr="00EF5A6D" w:rsidRDefault="002073AE" w:rsidP="000A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конспекта занятий, рекомендуемых учебных изданий и </w:t>
            </w:r>
          </w:p>
          <w:p w:rsidR="002073AE" w:rsidRPr="00EF5A6D" w:rsidRDefault="002073AE" w:rsidP="000A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дополнительной литературы. Ответы на контрольные вопросы и </w:t>
            </w:r>
          </w:p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1715"/>
        </w:trPr>
        <w:tc>
          <w:tcPr>
            <w:tcW w:w="37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Тема 7.</w:t>
            </w:r>
            <w:r w:rsidRPr="00EF5A6D">
              <w:t xml:space="preserve"> </w:t>
            </w: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средства железных дорог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0A6796">
            <w:pPr>
              <w:numPr>
                <w:ilvl w:val="0"/>
                <w:numId w:val="5"/>
              </w:numPr>
              <w:tabs>
                <w:tab w:val="left" w:pos="28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локомотивы и локомотивное хозяйство;</w:t>
            </w:r>
          </w:p>
          <w:p w:rsidR="002073AE" w:rsidRPr="00EF5A6D" w:rsidRDefault="002073AE" w:rsidP="000A6796">
            <w:pPr>
              <w:numPr>
                <w:ilvl w:val="0"/>
                <w:numId w:val="5"/>
              </w:numPr>
              <w:tabs>
                <w:tab w:val="left" w:pos="28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вагоны и вагонное хозяйство;</w:t>
            </w:r>
          </w:p>
          <w:p w:rsidR="002073AE" w:rsidRPr="00EF5A6D" w:rsidRDefault="002073AE" w:rsidP="000A6796">
            <w:pPr>
              <w:numPr>
                <w:ilvl w:val="0"/>
                <w:numId w:val="5"/>
              </w:numPr>
              <w:tabs>
                <w:tab w:val="left" w:pos="28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путь и путевое хозяйство;</w:t>
            </w:r>
          </w:p>
          <w:p w:rsidR="002073AE" w:rsidRPr="00EF5A6D" w:rsidRDefault="002073AE" w:rsidP="000A6796">
            <w:pPr>
              <w:numPr>
                <w:ilvl w:val="0"/>
                <w:numId w:val="5"/>
              </w:numPr>
              <w:tabs>
                <w:tab w:val="left" w:pos="28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устройства энергоснабжения железных дорог и хозяйство (предприятия) энерго-снабжения;</w:t>
            </w:r>
          </w:p>
          <w:p w:rsidR="002073AE" w:rsidRPr="00EF5A6D" w:rsidRDefault="002073AE" w:rsidP="000A6796">
            <w:pPr>
              <w:numPr>
                <w:ilvl w:val="0"/>
                <w:numId w:val="5"/>
              </w:numPr>
              <w:tabs>
                <w:tab w:val="left" w:pos="28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устройства автоматики, телемеханики и связи на железных дорогах.</w:t>
            </w:r>
          </w:p>
          <w:p w:rsidR="002073AE" w:rsidRPr="00EF5A6D" w:rsidRDefault="002073AE" w:rsidP="00EC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1131"/>
        </w:trPr>
        <w:tc>
          <w:tcPr>
            <w:tcW w:w="37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EC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  <w:p w:rsidR="002073AE" w:rsidRPr="00EF5A6D" w:rsidRDefault="002073AE" w:rsidP="000A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Зарисовать схему электровоза, пассажирского вагона, участка электрифицированного пути и ознакомиться с их оборудованием.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1131"/>
        </w:trPr>
        <w:tc>
          <w:tcPr>
            <w:tcW w:w="37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EC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2073AE" w:rsidRPr="00EF5A6D" w:rsidRDefault="002073AE" w:rsidP="0009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конспекта занятий, рекомендуемых учебных изданий и </w:t>
            </w:r>
          </w:p>
          <w:p w:rsidR="002073AE" w:rsidRPr="00EF5A6D" w:rsidRDefault="002073AE" w:rsidP="0009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дополнительной литературы. Ответы на контрольные вопросы и </w:t>
            </w:r>
          </w:p>
          <w:p w:rsidR="002073AE" w:rsidRPr="00EF5A6D" w:rsidRDefault="002073AE" w:rsidP="00092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612"/>
        </w:trPr>
        <w:tc>
          <w:tcPr>
            <w:tcW w:w="37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Тема 8. Электрификация железных дорог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EC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Первые электровозы в Европе. Первый в мире электровоз, построенный фирмой «Сименс». Создание электровозов в США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550"/>
        </w:trPr>
        <w:tc>
          <w:tcPr>
            <w:tcW w:w="37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092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  <w:p w:rsidR="002073AE" w:rsidRPr="00EF5A6D" w:rsidRDefault="002073AE" w:rsidP="00EC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Зарисовать схему электровоза спроектированного в США.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416"/>
        </w:trPr>
        <w:tc>
          <w:tcPr>
            <w:tcW w:w="37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EC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2073AE" w:rsidRPr="00EF5A6D" w:rsidRDefault="002073AE" w:rsidP="0009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конспекта занятий, рекомендуемых учебных изданий и </w:t>
            </w:r>
          </w:p>
          <w:p w:rsidR="002073AE" w:rsidRPr="00EF5A6D" w:rsidRDefault="002073AE" w:rsidP="0009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дополнительной литературы. Ответы на контрольные вопросы и </w:t>
            </w:r>
          </w:p>
          <w:p w:rsidR="002073AE" w:rsidRPr="00EF5A6D" w:rsidRDefault="002073AE" w:rsidP="0009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310"/>
        </w:trPr>
        <w:tc>
          <w:tcPr>
            <w:tcW w:w="37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Тема 9 Электрическая тяга в нашей стране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09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электрической энергии, по железнодорожным рельсам разработанная  в 1876 г. русским инженером Ф.А. Пироцким. </w:t>
            </w:r>
          </w:p>
          <w:p w:rsidR="002073AE" w:rsidRPr="00EF5A6D" w:rsidRDefault="002073AE" w:rsidP="0009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1932 г. первые советские электровозы ВЛ19 мощностью 2040 кВт. </w:t>
            </w:r>
          </w:p>
          <w:p w:rsidR="002073AE" w:rsidRPr="00EF5A6D" w:rsidRDefault="002073AE" w:rsidP="00F87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Электрификация участка железной дороги протяженностью 63 км на Сурамском перевале от ст. Хашури до ст. Зестафони.</w:t>
            </w:r>
          </w:p>
          <w:p w:rsidR="002073AE" w:rsidRPr="00EF5A6D" w:rsidRDefault="002073AE" w:rsidP="00F87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1938 г. Модернизация электровозов серии СС и изготовление электровоза ВЛ22-146.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F5A6D" w:rsidRPr="00EF5A6D" w:rsidTr="00AF4D21">
        <w:trPr>
          <w:trHeight w:val="1131"/>
        </w:trPr>
        <w:tc>
          <w:tcPr>
            <w:tcW w:w="37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EC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  <w:p w:rsidR="002073AE" w:rsidRPr="00EF5A6D" w:rsidRDefault="002073AE" w:rsidP="00EC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Вычерчивание схемы участка железной дороги протяженностью 63 км на Сурамском перевале от ст. Хашури до ст. Зестафони. Оценка условий эксплуатации электровозов на участке от ст. Хашури до ст. Зестафони.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1131"/>
        </w:trPr>
        <w:tc>
          <w:tcPr>
            <w:tcW w:w="37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EC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2073AE" w:rsidRPr="00EF5A6D" w:rsidRDefault="002073AE" w:rsidP="00F87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конспекта занятий, рекомендуемых учебных изданий и </w:t>
            </w:r>
          </w:p>
          <w:p w:rsidR="002073AE" w:rsidRPr="00EF5A6D" w:rsidRDefault="002073AE" w:rsidP="00F87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дополнительной литературы. Ответы на контрольные вопросы и </w:t>
            </w:r>
          </w:p>
          <w:p w:rsidR="002073AE" w:rsidRPr="00EF5A6D" w:rsidRDefault="002073AE" w:rsidP="00F87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1131"/>
        </w:trPr>
        <w:tc>
          <w:tcPr>
            <w:tcW w:w="37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F875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Тема 10 Электровозы переменного тока</w:t>
            </w:r>
          </w:p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EC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Первый электровоз переменного тока НО -  Новочеркасский однофазный - построенный  Новочеркасским электровозостроительным заводом в 1954 г. предназначенный для участка Ожерелье— Павелец, электрифицированного на переменном токе напряжением 22 кВ, частотой 50 Гц.</w:t>
            </w:r>
          </w:p>
          <w:p w:rsidR="002073AE" w:rsidRPr="00EF5A6D" w:rsidRDefault="002073AE" w:rsidP="00EC5A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F5A6D" w:rsidRPr="00EF5A6D" w:rsidTr="00AF4D21">
        <w:trPr>
          <w:trHeight w:val="610"/>
        </w:trPr>
        <w:tc>
          <w:tcPr>
            <w:tcW w:w="37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EC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  <w:p w:rsidR="002073AE" w:rsidRPr="00EF5A6D" w:rsidRDefault="002073AE" w:rsidP="00EC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Зарисовать схему электровоза электровоз переменного тока 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1131"/>
        </w:trPr>
        <w:tc>
          <w:tcPr>
            <w:tcW w:w="37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6075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2073AE" w:rsidRPr="00EF5A6D" w:rsidRDefault="002073AE" w:rsidP="00607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конспекта занятий, рекомендуемых учебных изданий и </w:t>
            </w:r>
          </w:p>
          <w:p w:rsidR="002073AE" w:rsidRPr="00EF5A6D" w:rsidRDefault="002073AE" w:rsidP="00607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дополнительной литературы. Ответы на контрольные вопросы и </w:t>
            </w:r>
          </w:p>
          <w:p w:rsidR="002073AE" w:rsidRPr="00EF5A6D" w:rsidRDefault="002073AE" w:rsidP="00607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834"/>
        </w:trPr>
        <w:tc>
          <w:tcPr>
            <w:tcW w:w="37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Тема 11</w:t>
            </w:r>
            <w:r w:rsidRPr="00EF5A6D">
              <w:t xml:space="preserve"> </w:t>
            </w: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электровозы, эксплуатирующиеся на Дальневосточной железной дороге.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607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Современные грузовые электровозы, эксплуатирующиеся на Дальневосточной железной дороге.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5A6D" w:rsidRPr="00EF5A6D" w:rsidTr="00AF4D21">
        <w:trPr>
          <w:trHeight w:val="680"/>
        </w:trPr>
        <w:tc>
          <w:tcPr>
            <w:tcW w:w="37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6075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  <w:p w:rsidR="002073AE" w:rsidRPr="00EF5A6D" w:rsidRDefault="002073AE" w:rsidP="00607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Зарисовать схему электровоза 2ЭС5К «Ермак» в двух проекциях.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735"/>
        </w:trPr>
        <w:tc>
          <w:tcPr>
            <w:tcW w:w="37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6075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2073AE" w:rsidRPr="00EF5A6D" w:rsidRDefault="002073AE" w:rsidP="006075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конспекта занятий, рекомендуемых учебных изданий и дополнительной литературы. Ответы на контрольные вопросы и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735"/>
        </w:trPr>
        <w:tc>
          <w:tcPr>
            <w:tcW w:w="37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Тема 12</w:t>
            </w:r>
            <w:r w:rsidRPr="00EF5A6D">
              <w:t xml:space="preserve"> </w:t>
            </w: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Электровозы двойного питания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762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Эксплуатация двухсекционного  восьмиосного электровоза двойного питания-</w:t>
            </w:r>
            <w:r w:rsidRPr="00EF5A6D">
              <w:t xml:space="preserve"> </w:t>
            </w: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ВЛ82. Преимущества и недостатки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735"/>
        </w:trPr>
        <w:tc>
          <w:tcPr>
            <w:tcW w:w="37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6075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  <w:p w:rsidR="002073AE" w:rsidRPr="00EF5A6D" w:rsidRDefault="002073AE" w:rsidP="00607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Зарисовать схему электровоза ВЛ82 в двух проекциях.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735"/>
        </w:trPr>
        <w:tc>
          <w:tcPr>
            <w:tcW w:w="37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6075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2073AE" w:rsidRPr="00EF5A6D" w:rsidRDefault="002073AE" w:rsidP="006075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конспекта занятий, рекомендуемых учебных изданий и дополнительной литературы. Ответы на контрольные вопросы и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735"/>
        </w:trPr>
        <w:tc>
          <w:tcPr>
            <w:tcW w:w="37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Тема 13 Пассажирские электровозы переменного тока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762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Эксплуатация пассажирских  электровозов переменного тока на Дальневосточной железной дороге.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AF4D21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F5A6D" w:rsidRPr="00EF5A6D" w:rsidTr="00AF4D21">
        <w:trPr>
          <w:trHeight w:val="735"/>
        </w:trPr>
        <w:tc>
          <w:tcPr>
            <w:tcW w:w="37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762B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  <w:p w:rsidR="002073AE" w:rsidRPr="00EF5A6D" w:rsidRDefault="002073AE" w:rsidP="006075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Зарисовать схему электровоза ВЛ82 в двух проекциях.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735"/>
        </w:trPr>
        <w:tc>
          <w:tcPr>
            <w:tcW w:w="37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6075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2073AE" w:rsidRPr="00EF5A6D" w:rsidRDefault="002073AE" w:rsidP="006075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конспекта занятий, рекомендуемых учебных изданий и дополнительной литературы. Ответы на контрольные вопросы и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319"/>
        </w:trPr>
        <w:tc>
          <w:tcPr>
            <w:tcW w:w="37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14 Электроснабжение электрифицированных железных дорог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607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Энергосистема – для обеспечения железной дороги электрической энергией.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735"/>
        </w:trPr>
        <w:tc>
          <w:tcPr>
            <w:tcW w:w="37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AC51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  <w:p w:rsidR="002073AE" w:rsidRPr="00EF5A6D" w:rsidRDefault="002073AE" w:rsidP="00AC5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Изучить и нарисовать общий вид  участка постоянного  тока и питающих </w:t>
            </w:r>
          </w:p>
          <w:p w:rsidR="002073AE" w:rsidRPr="00EF5A6D" w:rsidRDefault="002073AE" w:rsidP="00AC5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её устройств железной дороги.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735"/>
        </w:trPr>
        <w:tc>
          <w:tcPr>
            <w:tcW w:w="37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6075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2073AE" w:rsidRPr="00EF5A6D" w:rsidRDefault="002073AE" w:rsidP="00607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конспекта занятий, рекомендуемых учебных изданий и дополнительной литературы. Ответы на контрольные вопросы и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735"/>
        </w:trPr>
        <w:tc>
          <w:tcPr>
            <w:tcW w:w="37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AC51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Тема 15 Структура локомотивного хозяйства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607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Ремонтные и эксплуатационные локомотивные депо. Назначение. Структура управления. Подразделения локомотивных депо.</w:t>
            </w:r>
            <w:r w:rsidRPr="00EF5A6D">
              <w:t xml:space="preserve"> </w:t>
            </w: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Экипировка тягового подвижного состава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AF4D21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F5A6D" w:rsidRPr="00EF5A6D" w:rsidTr="00AF4D21">
        <w:trPr>
          <w:trHeight w:val="735"/>
        </w:trPr>
        <w:tc>
          <w:tcPr>
            <w:tcW w:w="37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AC51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  <w:p w:rsidR="002073AE" w:rsidRPr="00EF5A6D" w:rsidRDefault="002073AE" w:rsidP="00AC5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и зарисовки схемы управления ремонтными и эксплуатационными локомотивными депо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735"/>
        </w:trPr>
        <w:tc>
          <w:tcPr>
            <w:tcW w:w="37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6075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2073AE" w:rsidRPr="00EF5A6D" w:rsidRDefault="002073AE" w:rsidP="00AC51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конспекта занятий, рекомендуемых учебных изданий и дополнительной литературы. Ответы на контрольные вопросы и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604"/>
        </w:trPr>
        <w:tc>
          <w:tcPr>
            <w:tcW w:w="37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Тема 16</w:t>
            </w:r>
            <w:r w:rsidRPr="00EF5A6D">
              <w:t xml:space="preserve"> </w:t>
            </w: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обслуживания поездов локомотивами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3B4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Тяговое плечо.</w:t>
            </w:r>
            <w:r w:rsidRPr="00EF5A6D">
              <w:t xml:space="preserve"> </w:t>
            </w: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Участок обращения локомотивов. Зона обслуживания локомотивов. Кольцевой, петлевой и плечевой</w:t>
            </w:r>
            <w:r w:rsidRPr="00EF5A6D">
              <w:t xml:space="preserve"> </w:t>
            </w: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способы обслуживания поездов локомотивами.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AF4D21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F5A6D" w:rsidRPr="00EF5A6D" w:rsidTr="00AF4D21">
        <w:trPr>
          <w:trHeight w:val="1123"/>
        </w:trPr>
        <w:tc>
          <w:tcPr>
            <w:tcW w:w="37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3B4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2073AE" w:rsidRPr="00EF5A6D" w:rsidRDefault="002073AE" w:rsidP="00293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Зарисовать схемы тягового плеча. Участка обращения локомотивов. Зоны обслуживания локомотивов. Кольцевого, петлевого и плечевого способа обслуживания поездов локомотивами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735"/>
        </w:trPr>
        <w:tc>
          <w:tcPr>
            <w:tcW w:w="37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0A6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3B4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2073AE" w:rsidRPr="00EF5A6D" w:rsidRDefault="002073AE" w:rsidP="003B4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конспекта занятий, рекомендуемых учебных изданий и дополнительной литературы. Ответы на контрольные вопросы и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571"/>
        </w:trPr>
        <w:tc>
          <w:tcPr>
            <w:tcW w:w="37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3B4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Тема 17 Система технического обслуживания и ремонтов</w:t>
            </w:r>
          </w:p>
          <w:p w:rsidR="002073AE" w:rsidRPr="00EF5A6D" w:rsidRDefault="002073AE" w:rsidP="003B4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локомотивов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293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Система технического обслуживания: ТО-1, ТО-2, ТО-3, ТО-4 и ТО-5.</w:t>
            </w:r>
            <w:r w:rsidRPr="00EF5A6D">
              <w:t xml:space="preserve"> </w:t>
            </w: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Текущие ремонты ТР-1, ТР-2, ТР-3. Заводские ремонты КР-1, КР-2 и КРП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735"/>
        </w:trPr>
        <w:tc>
          <w:tcPr>
            <w:tcW w:w="37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3B4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293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2073AE" w:rsidRPr="00EF5A6D" w:rsidRDefault="002073AE" w:rsidP="00293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Зарисовать схемы</w:t>
            </w:r>
            <w:r w:rsidRPr="00EF5A6D">
              <w:t xml:space="preserve"> с</w:t>
            </w: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истемы технического обслуживания: ТО-1, ТО-2, ТО-3, ТО-4 и ТО-5. Текущих ремонтов ТР-1, ТР-2, ТР-3. Заводских ремонтов КР-1, КР-2 и </w:t>
            </w:r>
            <w:r w:rsidRPr="00EF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735"/>
        </w:trPr>
        <w:tc>
          <w:tcPr>
            <w:tcW w:w="37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3B4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293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2073AE" w:rsidRPr="00EF5A6D" w:rsidRDefault="002073AE" w:rsidP="00293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конспекта занятий, рекомендуемых учебных изданий и дополнительной литературы. Ответы на контрольные вопросы и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291"/>
        </w:trPr>
        <w:tc>
          <w:tcPr>
            <w:tcW w:w="37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E630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Тема 18 В</w:t>
            </w:r>
            <w:r w:rsidRPr="00EF5A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ысокоскоростной железнодорожный  транспорт</w:t>
            </w:r>
          </w:p>
          <w:p w:rsidR="002073AE" w:rsidRPr="00EF5A6D" w:rsidRDefault="002073AE" w:rsidP="003B4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E63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Основные подходы к организации высокоскоростного движения. Технические средства высокоскоростного железнодорожного транспорта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AF4D21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5A6D" w:rsidRPr="00EF5A6D" w:rsidTr="00AF4D21">
        <w:trPr>
          <w:trHeight w:val="735"/>
        </w:trPr>
        <w:tc>
          <w:tcPr>
            <w:tcW w:w="37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73AE" w:rsidRPr="00EF5A6D" w:rsidRDefault="002073AE" w:rsidP="003B4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E63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2073AE" w:rsidRPr="00EF5A6D" w:rsidRDefault="002073AE" w:rsidP="00293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Привести серии локомотивов высокоскоростного движения. Зарисовать схему устройства высокоскоростного локомотива.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735"/>
        </w:trPr>
        <w:tc>
          <w:tcPr>
            <w:tcW w:w="37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3B4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E63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2073AE" w:rsidRPr="00EF5A6D" w:rsidRDefault="002073AE" w:rsidP="00293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конспекта занятий, рекомендуемых учебных изданий и дополнительной литературы. Ответы на контрольные вопросы и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AF4D21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AF4D21">
        <w:trPr>
          <w:trHeight w:val="578"/>
        </w:trPr>
        <w:tc>
          <w:tcPr>
            <w:tcW w:w="37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AF4D21" w:rsidP="00C13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</w:t>
            </w:r>
            <w:r w:rsidR="002073AE"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>ачет</w:t>
            </w:r>
            <w:r w:rsidRPr="00EF5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Выполнение карточки-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6D" w:rsidRPr="00EF5A6D" w:rsidTr="002073AE">
        <w:trPr>
          <w:trHeight w:val="1440"/>
        </w:trPr>
        <w:tc>
          <w:tcPr>
            <w:tcW w:w="122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Итого за 1 семестр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В том числе: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теоретическое обучение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практические занятия</w:t>
            </w:r>
          </w:p>
          <w:p w:rsidR="002073AE" w:rsidRPr="00EF5A6D" w:rsidRDefault="002073AE" w:rsidP="00C13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самостоятельная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2073AE" w:rsidRPr="00EF5A6D" w:rsidRDefault="002073AE" w:rsidP="0053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3AE" w:rsidRPr="00EF5A6D" w:rsidRDefault="002073AE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3C69" w:rsidRPr="00EF5A6D" w:rsidRDefault="00C13C69" w:rsidP="00C13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C69" w:rsidRPr="00EF5A6D" w:rsidRDefault="00C13C69" w:rsidP="00C13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4D21" w:rsidRPr="00EF5A6D" w:rsidRDefault="00AF4D21" w:rsidP="00AF4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AF4D21" w:rsidRPr="00EF5A6D" w:rsidRDefault="00AF4D21" w:rsidP="00AF4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1 уровень – ознакомительный (узнавание ранее изученных объектов, свойств);</w:t>
      </w:r>
    </w:p>
    <w:p w:rsidR="00AF4D21" w:rsidRPr="00EF5A6D" w:rsidRDefault="00AF4D21" w:rsidP="00AF4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2 уровень – репродуктивный (выполнение деятельности по образцу, инструкции или под руководством);</w:t>
      </w:r>
    </w:p>
    <w:p w:rsidR="00AF4D21" w:rsidRPr="00EF5A6D" w:rsidRDefault="00AF4D21" w:rsidP="00AF4D2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3 уровень – продуктивный (планирование и самостоятельное выполнение деятельности, решение проблемных задач).</w:t>
      </w:r>
    </w:p>
    <w:p w:rsidR="00AF4D21" w:rsidRPr="00EF5A6D" w:rsidRDefault="00AF4D21" w:rsidP="00AF4D21">
      <w:pPr>
        <w:spacing w:after="0"/>
        <w:ind w:left="-1131" w:right="15739"/>
      </w:pPr>
    </w:p>
    <w:p w:rsidR="00AF4D21" w:rsidRPr="00EF5A6D" w:rsidRDefault="00AF4D21" w:rsidP="00AF4D21">
      <w:pPr>
        <w:spacing w:after="0"/>
        <w:ind w:left="-1131" w:right="15739"/>
      </w:pPr>
    </w:p>
    <w:p w:rsidR="00AF4D21" w:rsidRPr="00EF5A6D" w:rsidRDefault="00AF4D21" w:rsidP="00AF4D21">
      <w:pPr>
        <w:spacing w:after="0"/>
        <w:ind w:left="-1131" w:right="15739"/>
      </w:pP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13C69" w:rsidRPr="00EF5A6D" w:rsidSect="00C13C69">
          <w:pgSz w:w="16838" w:h="11906" w:orient="landscape"/>
          <w:pgMar w:top="851" w:right="851" w:bottom="1701" w:left="851" w:header="709" w:footer="709" w:gutter="0"/>
          <w:pgNumType w:start="7"/>
          <w:cols w:space="708"/>
          <w:titlePg/>
          <w:docGrid w:linePitch="360"/>
        </w:sectPr>
      </w:pPr>
    </w:p>
    <w:p w:rsidR="00C13C69" w:rsidRPr="00EF5A6D" w:rsidRDefault="00C13C69" w:rsidP="00C13C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F5A6D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3.УСЛОВИЯ РЕАЛИЗАЦИИ УЧЕБНОЙ ДИСЦИПЛИНЫ</w:t>
      </w:r>
    </w:p>
    <w:p w:rsidR="00C13C69" w:rsidRPr="00EF5A6D" w:rsidRDefault="00C13C69" w:rsidP="00C13C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13C69" w:rsidRPr="00EF5A6D" w:rsidRDefault="00C13C69" w:rsidP="00C13C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13C69" w:rsidRPr="00EF5A6D" w:rsidRDefault="00C13C69" w:rsidP="00AF4D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3.1 </w:t>
      </w:r>
      <w:r w:rsidR="00AF4D21" w:rsidRPr="00EF5A6D">
        <w:rPr>
          <w:rFonts w:ascii="Times New Roman" w:hAnsi="Times New Roman" w:cs="Times New Roman"/>
          <w:b/>
          <w:sz w:val="28"/>
          <w:szCs w:val="28"/>
          <w:lang w:eastAsia="ru-RU"/>
        </w:rPr>
        <w:t>Материально-техническое обеспечение</w:t>
      </w: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4D21" w:rsidRPr="00EF5A6D" w:rsidRDefault="00AF4D21" w:rsidP="00AF4D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Программа дисциплины реализуется в учебном кабинете</w:t>
      </w:r>
    </w:p>
    <w:p w:rsidR="00AF4D21" w:rsidRPr="00EF5A6D" w:rsidRDefault="00AF4D21" w:rsidP="00AF4D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>«Техническая механика».</w:t>
      </w:r>
    </w:p>
    <w:p w:rsidR="00AF4D21" w:rsidRPr="00EF5A6D" w:rsidRDefault="00AF4D21" w:rsidP="00AF4D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>Оборудование учебного кабинета:</w:t>
      </w:r>
    </w:p>
    <w:p w:rsidR="00AF4D21" w:rsidRPr="00EF5A6D" w:rsidRDefault="00AF4D21" w:rsidP="00AF4D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>- рабочее место преподавателя;</w:t>
      </w:r>
    </w:p>
    <w:p w:rsidR="00AF4D21" w:rsidRPr="00EF5A6D" w:rsidRDefault="00AF4D21" w:rsidP="00AF4D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>- рабочие места для обучающихся;</w:t>
      </w:r>
    </w:p>
    <w:p w:rsidR="00AF4D21" w:rsidRPr="00EF5A6D" w:rsidRDefault="00AF4D21" w:rsidP="00AF4D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>- комплект нормативных документов;</w:t>
      </w:r>
    </w:p>
    <w:p w:rsidR="00AF4D21" w:rsidRPr="00EF5A6D" w:rsidRDefault="00AF4D21" w:rsidP="00AF4D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>- наглядные пособия (стенды);</w:t>
      </w:r>
    </w:p>
    <w:p w:rsidR="00AF4D21" w:rsidRPr="00EF5A6D" w:rsidRDefault="00AF4D21" w:rsidP="00AF4D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 xml:space="preserve">- учебно-методический комплекс дисциплины. </w:t>
      </w:r>
    </w:p>
    <w:p w:rsidR="00AF4D21" w:rsidRPr="00EF5A6D" w:rsidRDefault="00AF4D21" w:rsidP="00AF4D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>Технические средства обучения:</w:t>
      </w:r>
    </w:p>
    <w:p w:rsidR="00AF4D21" w:rsidRPr="00EF5A6D" w:rsidRDefault="00AF4D21" w:rsidP="00AF4D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>- телевизор;</w:t>
      </w:r>
    </w:p>
    <w:p w:rsidR="00AF4D21" w:rsidRPr="00EF5A6D" w:rsidRDefault="00AF4D21" w:rsidP="00AF4D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>- переносное мультимедийное оборудование.</w:t>
      </w: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3.2 Учебно-методическое и информационное обеспечение обучения  </w:t>
      </w: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Нормативные документы: </w:t>
      </w: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 xml:space="preserve">1.  Федеральный закон от 29.12.2012 N 273-ФЗ (ред. от 30.12.2015) "Об образовании в Российской Федерации" </w:t>
      </w: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Федерального государственного образовательного стандарта по специальности среднего профессионального образования 23.02.06 Техническая эксплуатация подвижного состава железных дорог утверждённого приказом Министерства образования и науки РФ от 22 апреля 2014г. № 388 (базовая подготовка).</w:t>
      </w: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 xml:space="preserve">3. Приказ Минобрнауки России от 29.10.2013 N 1199 «Об утверждении перечней профессий и специальностей среднего профессионального образования» </w:t>
      </w: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 xml:space="preserve">4. Приказ Минобрнауки России от 14.06.2013 №464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 </w:t>
      </w: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 xml:space="preserve">Основная литература: </w:t>
      </w:r>
    </w:p>
    <w:p w:rsidR="00C13C69" w:rsidRPr="00EF5A6D" w:rsidRDefault="00C13C69" w:rsidP="0080276E">
      <w:pPr>
        <w:pStyle w:val="ab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>Скакун В.А. Организация и методика профессионального обучения: Учебное пособие для сред. проф. образования. - 2-е изд.- М.: ИНФРА-М, 201</w:t>
      </w:r>
      <w:r w:rsidR="0080276E" w:rsidRPr="00EF5A6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EF5A6D">
        <w:rPr>
          <w:rFonts w:ascii="Times New Roman" w:hAnsi="Times New Roman" w:cs="Times New Roman"/>
          <w:sz w:val="28"/>
          <w:szCs w:val="28"/>
          <w:lang w:eastAsia="ru-RU"/>
        </w:rPr>
        <w:t xml:space="preserve">. -336 с. </w:t>
      </w:r>
    </w:p>
    <w:p w:rsidR="0080276E" w:rsidRPr="00EF5A6D" w:rsidRDefault="0080276E" w:rsidP="0080276E">
      <w:pPr>
        <w:pStyle w:val="ab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>Ветров Ю.Н., Дайлидко А. А.</w:t>
      </w:r>
      <w:r w:rsidRPr="00EF5A6D">
        <w:t xml:space="preserve"> </w:t>
      </w:r>
      <w:r w:rsidRPr="00EF5A6D">
        <w:rPr>
          <w:rFonts w:ascii="Times New Roman" w:hAnsi="Times New Roman" w:cs="Times New Roman"/>
          <w:sz w:val="28"/>
          <w:szCs w:val="28"/>
          <w:lang w:eastAsia="ru-RU"/>
        </w:rPr>
        <w:t>Введение в специальность</w:t>
      </w:r>
    </w:p>
    <w:p w:rsidR="002331EB" w:rsidRPr="00EF5A6D" w:rsidRDefault="0080276E" w:rsidP="002331EB">
      <w:pPr>
        <w:pStyle w:val="ab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>«Техническая эксплуатация подвижного состава железных дорог»:</w:t>
      </w:r>
      <w:r w:rsidRPr="00EF5A6D">
        <w:t xml:space="preserve"> </w:t>
      </w:r>
      <w:r w:rsidRPr="00EF5A6D">
        <w:rPr>
          <w:rFonts w:ascii="Times New Roman" w:hAnsi="Times New Roman" w:cs="Times New Roman"/>
          <w:sz w:val="28"/>
          <w:szCs w:val="28"/>
          <w:lang w:eastAsia="ru-RU"/>
        </w:rPr>
        <w:t>Учебное пособие для сред. проф. образования. - 2-е изд.- М.: ИНФРА-М, 2019. -225 с.</w:t>
      </w:r>
    </w:p>
    <w:p w:rsidR="002331EB" w:rsidRPr="00EF5A6D" w:rsidRDefault="002331EB" w:rsidP="002331EB">
      <w:pPr>
        <w:pStyle w:val="ab"/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331EB" w:rsidRPr="00EF5A6D" w:rsidRDefault="00C13C69" w:rsidP="002331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Информационно-справочные системы: </w:t>
      </w:r>
    </w:p>
    <w:p w:rsidR="0080276E" w:rsidRPr="00EF5A6D" w:rsidRDefault="00C13C69" w:rsidP="002331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 xml:space="preserve">1.Информационно-правовой портал ГАРАНТ (URL: </w:t>
      </w:r>
      <w:hyperlink r:id="rId10" w:history="1">
        <w:r w:rsidR="0080276E" w:rsidRPr="00EF5A6D">
          <w:rPr>
            <w:rStyle w:val="ac"/>
            <w:rFonts w:ascii="Times New Roman" w:hAnsi="Times New Roman" w:cs="Times New Roman"/>
            <w:color w:val="auto"/>
            <w:sz w:val="28"/>
            <w:szCs w:val="28"/>
            <w:lang w:eastAsia="ru-RU"/>
          </w:rPr>
          <w:t>http://www</w:t>
        </w:r>
      </w:hyperlink>
      <w:r w:rsidRPr="00EF5A6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0276E" w:rsidRPr="00EF5A6D">
        <w:rPr>
          <w:rFonts w:ascii="Times New Roman" w:hAnsi="Times New Roman" w:cs="Times New Roman"/>
          <w:sz w:val="28"/>
          <w:szCs w:val="28"/>
          <w:lang w:eastAsia="ru-RU"/>
        </w:rPr>
        <w:t>G</w:t>
      </w:r>
      <w:r w:rsidRPr="00EF5A6D">
        <w:rPr>
          <w:rFonts w:ascii="Times New Roman" w:hAnsi="Times New Roman" w:cs="Times New Roman"/>
          <w:sz w:val="28"/>
          <w:szCs w:val="28"/>
          <w:lang w:eastAsia="ru-RU"/>
        </w:rPr>
        <w:t>arant</w:t>
      </w:r>
      <w:r w:rsidR="0080276E" w:rsidRPr="00EF5A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F5A6D">
        <w:rPr>
          <w:rFonts w:ascii="Times New Roman" w:hAnsi="Times New Roman" w:cs="Times New Roman"/>
          <w:sz w:val="28"/>
          <w:szCs w:val="28"/>
          <w:lang w:eastAsia="ru-RU"/>
        </w:rPr>
        <w:t>.ru/</w:t>
      </w:r>
      <w:r w:rsidR="0080276E" w:rsidRPr="00EF5A6D">
        <w:rPr>
          <w:rFonts w:ascii="Times New Roman" w:hAnsi="Times New Roman" w:cs="Times New Roman"/>
          <w:sz w:val="28"/>
          <w:szCs w:val="28"/>
          <w:lang w:eastAsia="ru-RU"/>
        </w:rPr>
        <w:t xml:space="preserve">); </w:t>
      </w:r>
    </w:p>
    <w:p w:rsidR="00C13C69" w:rsidRPr="00EF5A6D" w:rsidRDefault="0080276E" w:rsidP="002331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C13C69" w:rsidRPr="00EF5A6D">
        <w:rPr>
          <w:rFonts w:ascii="Times New Roman" w:hAnsi="Times New Roman" w:cs="Times New Roman"/>
          <w:sz w:val="28"/>
          <w:szCs w:val="28"/>
          <w:lang w:eastAsia="ru-RU"/>
        </w:rPr>
        <w:t xml:space="preserve">Правовая информационная база данных «КонсультантПлюс» (URL: http://www.consultant.ru/). </w:t>
      </w:r>
    </w:p>
    <w:p w:rsidR="00C13C69" w:rsidRPr="00EF5A6D" w:rsidRDefault="00C13C69" w:rsidP="00C13C6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F5A6D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</w:t>
      </w:r>
    </w:p>
    <w:p w:rsidR="00C13C69" w:rsidRPr="00EF5A6D" w:rsidRDefault="00C13C69" w:rsidP="00C13C6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F5A6D">
        <w:rPr>
          <w:rFonts w:ascii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C13C69" w:rsidRPr="00EF5A6D" w:rsidRDefault="00C13C69" w:rsidP="00C13C69">
      <w:pPr>
        <w:spacing w:after="22" w:line="256" w:lineRule="auto"/>
        <w:ind w:left="1844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C13C69" w:rsidRPr="00EF5A6D" w:rsidRDefault="00C13C69" w:rsidP="00C13C69">
      <w:pPr>
        <w:spacing w:after="22" w:line="256" w:lineRule="auto"/>
        <w:ind w:left="1844"/>
        <w:rPr>
          <w:rFonts w:ascii="Times New Roman" w:eastAsia="Times New Roman" w:hAnsi="Times New Roman" w:cs="Times New Roman"/>
          <w:sz w:val="28"/>
          <w:lang w:eastAsia="ru-RU"/>
        </w:rPr>
      </w:pP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b/>
          <w:sz w:val="28"/>
          <w:szCs w:val="28"/>
          <w:lang w:eastAsia="ru-RU"/>
        </w:rPr>
        <w:t>4.1 Контроль и оценка результатов освоения учебной дисциплины</w:t>
      </w:r>
      <w:r w:rsidRPr="00EF5A6D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 приведены в таблице 1.</w:t>
      </w: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hAnsi="Times New Roman" w:cs="Times New Roman"/>
          <w:sz w:val="28"/>
          <w:szCs w:val="28"/>
          <w:lang w:eastAsia="ru-RU"/>
        </w:rPr>
        <w:t xml:space="preserve"> Таблица 1- </w:t>
      </w:r>
      <w:r w:rsidRPr="00EF5A6D">
        <w:rPr>
          <w:rFonts w:ascii="Times New Roman" w:hAnsi="Times New Roman" w:cs="Times New Roman"/>
          <w:sz w:val="28"/>
          <w:szCs w:val="28"/>
        </w:rPr>
        <w:t>Результаты обучения, формы и методы контроля в процессе проведения текущего контроля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C13C69" w:rsidRPr="00EF5A6D" w:rsidTr="006F4974">
        <w:tc>
          <w:tcPr>
            <w:tcW w:w="4672" w:type="dxa"/>
          </w:tcPr>
          <w:p w:rsidR="00C13C69" w:rsidRPr="00EF5A6D" w:rsidRDefault="00C13C69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Результаты обучения</w:t>
            </w:r>
          </w:p>
          <w:p w:rsidR="00C13C69" w:rsidRPr="00EF5A6D" w:rsidRDefault="00C13C69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672" w:type="dxa"/>
          </w:tcPr>
          <w:p w:rsidR="00C13C69" w:rsidRPr="00EF5A6D" w:rsidRDefault="00C13C69" w:rsidP="00C13C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C13C69" w:rsidRPr="00EF5A6D" w:rsidTr="006F4974">
        <w:tc>
          <w:tcPr>
            <w:tcW w:w="4672" w:type="dxa"/>
          </w:tcPr>
          <w:p w:rsidR="00C13C69" w:rsidRPr="00EF5A6D" w:rsidRDefault="00C13C69" w:rsidP="00C13C69">
            <w:pPr>
              <w:spacing w:after="16" w:line="276" w:lineRule="auto"/>
              <w:ind w:right="-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уметь: </w:t>
            </w:r>
          </w:p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-использовать знания дисциплины «Введение в специальность» в процессе освоения специальности</w:t>
            </w:r>
          </w:p>
        </w:tc>
        <w:tc>
          <w:tcPr>
            <w:tcW w:w="4672" w:type="dxa"/>
          </w:tcPr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Текущий контроль:</w:t>
            </w:r>
          </w:p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-устный фронтальный и индивидуальный опрос;</w:t>
            </w:r>
          </w:p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 -подготовка реферата</w:t>
            </w:r>
          </w:p>
        </w:tc>
      </w:tr>
      <w:tr w:rsidR="00C13C69" w:rsidRPr="00EF5A6D" w:rsidTr="006F4974">
        <w:tc>
          <w:tcPr>
            <w:tcW w:w="4672" w:type="dxa"/>
          </w:tcPr>
          <w:p w:rsidR="00C13C69" w:rsidRPr="00EF5A6D" w:rsidRDefault="00C13C69" w:rsidP="00C13C69">
            <w:pPr>
              <w:spacing w:after="15" w:line="256" w:lineRule="auto"/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знать: </w:t>
            </w:r>
          </w:p>
          <w:p w:rsidR="00C13C69" w:rsidRPr="00EF5A6D" w:rsidRDefault="00C13C69" w:rsidP="00C13C6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общую характеристику специальности; </w:t>
            </w:r>
          </w:p>
        </w:tc>
        <w:tc>
          <w:tcPr>
            <w:tcW w:w="4672" w:type="dxa"/>
          </w:tcPr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 контроль:</w:t>
            </w:r>
          </w:p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-устный фронтальный и индивидуальный опрос; </w:t>
            </w:r>
          </w:p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Тематический контроль: </w:t>
            </w:r>
          </w:p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проведение практических работ</w:t>
            </w:r>
          </w:p>
        </w:tc>
      </w:tr>
      <w:tr w:rsidR="00C13C69" w:rsidRPr="00EF5A6D" w:rsidTr="006F4974">
        <w:tc>
          <w:tcPr>
            <w:tcW w:w="4672" w:type="dxa"/>
          </w:tcPr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-квалификационные требования к выпускнику по выбранной специальности;</w:t>
            </w:r>
          </w:p>
        </w:tc>
        <w:tc>
          <w:tcPr>
            <w:tcW w:w="4672" w:type="dxa"/>
          </w:tcPr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Текущий контроль:</w:t>
            </w:r>
          </w:p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-устный фронтальный и индивидуальный опрос</w:t>
            </w:r>
          </w:p>
        </w:tc>
      </w:tr>
      <w:tr w:rsidR="00C13C69" w:rsidRPr="00EF5A6D" w:rsidTr="006F4974">
        <w:tc>
          <w:tcPr>
            <w:tcW w:w="4672" w:type="dxa"/>
          </w:tcPr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-учебный план подготовки специалистов  по выбранной специальности;</w:t>
            </w:r>
          </w:p>
        </w:tc>
        <w:tc>
          <w:tcPr>
            <w:tcW w:w="4672" w:type="dxa"/>
          </w:tcPr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Текущий контроль:</w:t>
            </w:r>
          </w:p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 -устный фронтальный и индивидуальный опрос</w:t>
            </w:r>
          </w:p>
        </w:tc>
      </w:tr>
      <w:tr w:rsidR="00C13C69" w:rsidRPr="00EF5A6D" w:rsidTr="006F4974">
        <w:tc>
          <w:tcPr>
            <w:tcW w:w="4672" w:type="dxa"/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-организацию и обеспечение образовательного процесса</w:t>
            </w:r>
          </w:p>
        </w:tc>
        <w:tc>
          <w:tcPr>
            <w:tcW w:w="4672" w:type="dxa"/>
          </w:tcPr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Текущий контроль:</w:t>
            </w:r>
          </w:p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 -устный фронтальный и индивидуальный опрос</w:t>
            </w:r>
          </w:p>
        </w:tc>
      </w:tr>
      <w:tr w:rsidR="00C13C69" w:rsidRPr="00EF5A6D" w:rsidTr="006F4974">
        <w:tc>
          <w:tcPr>
            <w:tcW w:w="4672" w:type="dxa"/>
          </w:tcPr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изучения дисциплины студент должен обладать общими компетенциями, включающими в себя способность: </w:t>
            </w:r>
          </w:p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672" w:type="dxa"/>
          </w:tcPr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Текущий контроль, подготовка сообщений, рефератов, выполнение практических работ</w:t>
            </w:r>
          </w:p>
        </w:tc>
      </w:tr>
      <w:tr w:rsidR="00C13C69" w:rsidRPr="00EF5A6D" w:rsidTr="006F4974">
        <w:tc>
          <w:tcPr>
            <w:tcW w:w="4672" w:type="dxa"/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определять методы решения профессиональных задач, оценивать их эффективность и качество</w:t>
            </w:r>
          </w:p>
        </w:tc>
        <w:tc>
          <w:tcPr>
            <w:tcW w:w="4672" w:type="dxa"/>
          </w:tcPr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Текущий контроль, подготовка сообщений, рефератов, выполнение практических работ</w:t>
            </w:r>
          </w:p>
        </w:tc>
      </w:tr>
      <w:tr w:rsidR="00C13C69" w:rsidRPr="00EF5A6D" w:rsidTr="006F4974">
        <w:tc>
          <w:tcPr>
            <w:tcW w:w="4672" w:type="dxa"/>
          </w:tcPr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672" w:type="dxa"/>
          </w:tcPr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Текущий контроль, подготовка сообщений, рефератов, выполнение практических работ</w:t>
            </w:r>
          </w:p>
        </w:tc>
      </w:tr>
      <w:tr w:rsidR="00C13C69" w:rsidRPr="00EF5A6D" w:rsidTr="006F4974">
        <w:tc>
          <w:tcPr>
            <w:tcW w:w="4672" w:type="dxa"/>
          </w:tcPr>
          <w:p w:rsidR="00C13C69" w:rsidRPr="00EF5A6D" w:rsidRDefault="00C13C69" w:rsidP="00C13C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</w:t>
            </w:r>
            <w:r w:rsidRPr="00EF5A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профессионального и личностного развития</w:t>
            </w:r>
          </w:p>
        </w:tc>
        <w:tc>
          <w:tcPr>
            <w:tcW w:w="4672" w:type="dxa"/>
          </w:tcPr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контроль, подготовка сообщений, рефератов, выполнение практических работ</w:t>
            </w:r>
          </w:p>
        </w:tc>
      </w:tr>
      <w:tr w:rsidR="00C13C69" w:rsidRPr="00EF5A6D" w:rsidTr="006F4974">
        <w:tc>
          <w:tcPr>
            <w:tcW w:w="4672" w:type="dxa"/>
          </w:tcPr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672" w:type="dxa"/>
          </w:tcPr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Текущий контроль, подготовка сообщений, рефератов, выполнение практических работ</w:t>
            </w:r>
          </w:p>
        </w:tc>
      </w:tr>
      <w:tr w:rsidR="00C13C69" w:rsidRPr="00EF5A6D" w:rsidTr="006F4974">
        <w:tc>
          <w:tcPr>
            <w:tcW w:w="4672" w:type="dxa"/>
          </w:tcPr>
          <w:p w:rsidR="00C13C69" w:rsidRPr="00EF5A6D" w:rsidRDefault="00C13C69" w:rsidP="00C13C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6. Работать в коллективе и команде, эффективно общаться с коллегами, руководством, потребителями</w:t>
            </w:r>
          </w:p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Текущий контроль, подготовка сообщений, рефератов, выполнение практических работ</w:t>
            </w:r>
          </w:p>
        </w:tc>
      </w:tr>
      <w:tr w:rsidR="00C13C69" w:rsidRPr="00EF5A6D" w:rsidTr="006F4974">
        <w:tc>
          <w:tcPr>
            <w:tcW w:w="4672" w:type="dxa"/>
          </w:tcPr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4672" w:type="dxa"/>
          </w:tcPr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Текущий контроль, подготовка сообщений, рефератов, выполнение практических работ</w:t>
            </w:r>
          </w:p>
        </w:tc>
      </w:tr>
      <w:tr w:rsidR="00C13C69" w:rsidRPr="00EF5A6D" w:rsidTr="006F4974">
        <w:tc>
          <w:tcPr>
            <w:tcW w:w="4672" w:type="dxa"/>
          </w:tcPr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4672" w:type="dxa"/>
          </w:tcPr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Текущий контроль, подготовка сообщений, рефератов, выполнение практических работ</w:t>
            </w:r>
          </w:p>
        </w:tc>
      </w:tr>
      <w:tr w:rsidR="00C13C69" w:rsidRPr="00EF5A6D" w:rsidTr="006F4974">
        <w:tc>
          <w:tcPr>
            <w:tcW w:w="4672" w:type="dxa"/>
          </w:tcPr>
          <w:p w:rsidR="00C13C69" w:rsidRPr="00EF5A6D" w:rsidRDefault="00C13C69" w:rsidP="00C13C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9. Ориентироваться в условиях частой смены технологий в профессиональной деятельности</w:t>
            </w:r>
          </w:p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C13C69" w:rsidRPr="00EF5A6D" w:rsidRDefault="00C13C69" w:rsidP="00C13C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A6D">
              <w:rPr>
                <w:rFonts w:ascii="Times New Roman" w:hAnsi="Times New Roman" w:cs="Times New Roman"/>
                <w:sz w:val="24"/>
                <w:szCs w:val="24"/>
              </w:rPr>
              <w:t>Текущий контроль, подготовка сообщений, рефератов, выполнение практических работ</w:t>
            </w:r>
          </w:p>
        </w:tc>
      </w:tr>
    </w:tbl>
    <w:p w:rsidR="00C13C69" w:rsidRPr="00EF5A6D" w:rsidRDefault="00C13C69" w:rsidP="00C13C6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C69" w:rsidRPr="00EF5A6D" w:rsidRDefault="002331EB" w:rsidP="00C13C6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</w:t>
      </w:r>
      <w:r w:rsidR="00C13C69" w:rsidRPr="00EF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(формируемые общие компетенции) обучения, формы и методы контроля в процессе проведения промежуточной аттестации</w:t>
      </w:r>
    </w:p>
    <w:tbl>
      <w:tblPr>
        <w:tblStyle w:val="TableGrid1"/>
        <w:tblW w:w="9640" w:type="dxa"/>
        <w:tblInd w:w="-142" w:type="dxa"/>
        <w:tblCellMar>
          <w:top w:w="41" w:type="dxa"/>
          <w:left w:w="108" w:type="dxa"/>
          <w:right w:w="90" w:type="dxa"/>
        </w:tblCellMar>
        <w:tblLook w:val="04A0" w:firstRow="1" w:lastRow="0" w:firstColumn="1" w:lastColumn="0" w:noHBand="0" w:noVBand="1"/>
      </w:tblPr>
      <w:tblGrid>
        <w:gridCol w:w="3259"/>
        <w:gridCol w:w="3262"/>
        <w:gridCol w:w="3119"/>
      </w:tblGrid>
      <w:tr w:rsidR="00C13C69" w:rsidRPr="00EF5A6D" w:rsidTr="006F4974">
        <w:trPr>
          <w:trHeight w:val="1373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(формируемые общие компетенции)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и методы контроля и оценки (с применением</w:t>
            </w:r>
          </w:p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активных и интерактивных</w:t>
            </w:r>
          </w:p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методов)</w:t>
            </w:r>
          </w:p>
        </w:tc>
      </w:tr>
      <w:tr w:rsidR="00C13C69" w:rsidRPr="00EF5A6D" w:rsidTr="006F4974">
        <w:trPr>
          <w:trHeight w:val="1666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- верное понимание сущности и социальной значимости своей будущей профессии, проявление к ней устойчивого интереса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C13C69" w:rsidRPr="00EF5A6D" w:rsidTr="006F4974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- обоснование выбора и применения методов и способов решения профессиональных задач в области разработки технологических процессов;- выражение эффективности и качества выполнения профессиональных задач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C13C69" w:rsidRPr="00EF5A6D" w:rsidTr="006F4974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3. Принимать решения в стандартных и нестандартных ситуациях и </w:t>
            </w:r>
          </w:p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нести за них ответственность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проявление способности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C13C69" w:rsidRPr="00EF5A6D" w:rsidTr="006F4974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- эффективное использование информации для выполнения профессиональных задач, профессионального и личностного развития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C13C69" w:rsidRPr="00EF5A6D" w:rsidTr="006F4974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ОК 5. Использовать информационно- коммуникационные технологии в профессиональной деятельности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- грамотное использование информационно- коммуникационных технологий в профессиональной деятельности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C13C69" w:rsidRPr="00EF5A6D" w:rsidTr="006F4974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ОК 6. 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- активное взаимодействие с обучающимися, преподавателями и мастерами в ходе обучения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C13C69" w:rsidRPr="00EF5A6D" w:rsidTr="006F4974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7. Брать на себя ответственность за работу членов команды </w:t>
            </w:r>
          </w:p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(подчиненных), результат выполнения заданий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проявление ответственности за работу подчиненных, результат выполнения заданий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C13C69" w:rsidRPr="00EF5A6D" w:rsidTr="006F4974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- эффективное планирование  обучающимися повышения личностного и квалификационного уровня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C13C69" w:rsidRPr="00EF5A6D" w:rsidTr="006F4974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проявление интереса к инновациям в области профессиональной деятельности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</w:tbl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3C69" w:rsidRPr="00EF5A6D" w:rsidRDefault="00C13C69" w:rsidP="00C13C6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40398"/>
      <w:r w:rsidRPr="00EF5A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5. ЛИСТ ИЗМЕНЕНИЙ И ДОПОЛНЕНИЙ, ВНЕСЕННЫХ    </w:t>
      </w:r>
    </w:p>
    <w:p w:rsidR="00C13C69" w:rsidRPr="00EF5A6D" w:rsidRDefault="00914DB4" w:rsidP="00C13C6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A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ПРОГРАММУ</w:t>
      </w:r>
      <w:r w:rsidR="00C13C69" w:rsidRPr="00EF5A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ДИСЦИПЛИНЫ</w:t>
      </w:r>
      <w:bookmarkEnd w:id="2"/>
    </w:p>
    <w:p w:rsidR="00C13C69" w:rsidRPr="00EF5A6D" w:rsidRDefault="00C13C69" w:rsidP="00C13C6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3C69" w:rsidRPr="00EF5A6D" w:rsidRDefault="00C13C69" w:rsidP="00C13C6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TableGrid2"/>
        <w:tblW w:w="9175" w:type="dxa"/>
        <w:tblInd w:w="34" w:type="dxa"/>
        <w:tblCellMar>
          <w:top w:w="54" w:type="dxa"/>
          <w:left w:w="108" w:type="dxa"/>
          <w:right w:w="97" w:type="dxa"/>
        </w:tblCellMar>
        <w:tblLook w:val="04A0" w:firstRow="1" w:lastRow="0" w:firstColumn="1" w:lastColumn="0" w:noHBand="0" w:noVBand="1"/>
      </w:tblPr>
      <w:tblGrid>
        <w:gridCol w:w="954"/>
        <w:gridCol w:w="2462"/>
        <w:gridCol w:w="1352"/>
        <w:gridCol w:w="2414"/>
        <w:gridCol w:w="1993"/>
      </w:tblGrid>
      <w:tr w:rsidR="00C13C69" w:rsidRPr="00EF5A6D" w:rsidTr="006F4974">
        <w:trPr>
          <w:trHeight w:val="83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страницы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C13C69" w:rsidRPr="00EF5A6D" w:rsidTr="006F4974">
        <w:trPr>
          <w:trHeight w:val="66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left="36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left="36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left="36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left="36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3C69" w:rsidRPr="00EF5A6D" w:rsidTr="006F4974">
        <w:trPr>
          <w:trHeight w:val="65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left="36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left="36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left="36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3C69" w:rsidRPr="00EF5A6D" w:rsidTr="006F4974">
        <w:trPr>
          <w:trHeight w:val="66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left="36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left="36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left="36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left="36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3C69" w:rsidRPr="00EF5A6D" w:rsidTr="006F4974">
        <w:trPr>
          <w:trHeight w:val="65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C13C69" w:rsidRPr="00EF5A6D" w:rsidRDefault="00C13C69" w:rsidP="00C13C69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C69" w:rsidRPr="00EF5A6D" w:rsidRDefault="00C13C69" w:rsidP="00C13C69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left="36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left="36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left="36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left="36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3C69" w:rsidRPr="00EF5A6D" w:rsidTr="006F4974">
        <w:trPr>
          <w:trHeight w:val="66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C13C69" w:rsidRPr="00EF5A6D" w:rsidRDefault="00C13C69" w:rsidP="00C13C69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C69" w:rsidRPr="00EF5A6D" w:rsidRDefault="00C13C69" w:rsidP="00C13C69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C69" w:rsidRPr="00EF5A6D" w:rsidRDefault="00C13C69" w:rsidP="00C13C69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left="36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left="36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left="36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left="36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3C69" w:rsidRPr="00EF5A6D" w:rsidTr="006F4974">
        <w:trPr>
          <w:trHeight w:val="66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C69" w:rsidRPr="00EF5A6D" w:rsidRDefault="00C13C69" w:rsidP="00C13C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C69" w:rsidRPr="00EF5A6D" w:rsidRDefault="00C13C69" w:rsidP="00C13C69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C69" w:rsidRPr="00EF5A6D" w:rsidRDefault="00C13C69" w:rsidP="00C13C69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left="36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left="36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left="36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C69" w:rsidRPr="00EF5A6D" w:rsidRDefault="00C13C69" w:rsidP="00C13C69">
            <w:pPr>
              <w:ind w:left="36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3C69" w:rsidRPr="00EF5A6D" w:rsidRDefault="00C13C69" w:rsidP="00C13C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276E" w:rsidRPr="00EF5A6D" w:rsidRDefault="0080276E" w:rsidP="00BC69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76E" w:rsidRPr="00EF5A6D" w:rsidRDefault="0080276E" w:rsidP="00BC69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76E" w:rsidRPr="00EF5A6D" w:rsidRDefault="0080276E" w:rsidP="00BC69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76E" w:rsidRPr="00EF5A6D" w:rsidRDefault="0080276E" w:rsidP="00BC69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76E" w:rsidRPr="00EF5A6D" w:rsidRDefault="0080276E" w:rsidP="00BC69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76E" w:rsidRPr="00EF5A6D" w:rsidRDefault="0080276E" w:rsidP="00BC69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76E" w:rsidRPr="00EF5A6D" w:rsidRDefault="0080276E" w:rsidP="00BC69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76E" w:rsidRPr="00EF5A6D" w:rsidRDefault="0080276E" w:rsidP="00BC69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76E" w:rsidRPr="00EF5A6D" w:rsidRDefault="0080276E" w:rsidP="00BC69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76E" w:rsidRPr="00EF5A6D" w:rsidRDefault="0080276E" w:rsidP="00BC69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76E" w:rsidRPr="00EF5A6D" w:rsidRDefault="0080276E" w:rsidP="00BC69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76E" w:rsidRPr="00EF5A6D" w:rsidRDefault="0080276E" w:rsidP="00BC69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76E" w:rsidRPr="00EF5A6D" w:rsidRDefault="0080276E" w:rsidP="00BC69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76E" w:rsidRPr="00EF5A6D" w:rsidRDefault="0080276E" w:rsidP="00BC69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76E" w:rsidRPr="00EF5A6D" w:rsidRDefault="0080276E" w:rsidP="00BC69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6917" w:rsidRPr="00EF5A6D" w:rsidRDefault="00BC6917" w:rsidP="00BC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lastRenderedPageBreak/>
        <w:t>Ветров Ю.Н., Дайлидко А.А., Хасин Л.Ф.</w:t>
      </w:r>
    </w:p>
    <w:p w:rsidR="00BC6917" w:rsidRPr="00EF5A6D" w:rsidRDefault="00BC6917" w:rsidP="00BC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Издательство</w:t>
      </w:r>
    </w:p>
    <w:p w:rsidR="00BC6917" w:rsidRPr="00EF5A6D" w:rsidRDefault="00BC6917" w:rsidP="00BC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Учебно-методический центр по образованию на железнодорожном транспорте</w:t>
      </w:r>
    </w:p>
    <w:p w:rsidR="00BC6917" w:rsidRPr="00EF5A6D" w:rsidRDefault="00BC6917" w:rsidP="00BC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ISBN</w:t>
      </w:r>
    </w:p>
    <w:p w:rsidR="00BC6917" w:rsidRPr="00EF5A6D" w:rsidRDefault="00BC6917" w:rsidP="00BC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978-5-9994-0073-4</w:t>
      </w:r>
    </w:p>
    <w:p w:rsidR="00BC6917" w:rsidRPr="00EF5A6D" w:rsidRDefault="00BC6917" w:rsidP="00BC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Год</w:t>
      </w:r>
    </w:p>
    <w:p w:rsidR="00BC6917" w:rsidRPr="00EF5A6D" w:rsidRDefault="00BC6917" w:rsidP="00BC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2013</w:t>
      </w:r>
    </w:p>
    <w:p w:rsidR="00BC6917" w:rsidRPr="00EF5A6D" w:rsidRDefault="00BC6917" w:rsidP="00BC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Страниц</w:t>
      </w:r>
    </w:p>
    <w:p w:rsidR="00BC6917" w:rsidRPr="00EF5A6D" w:rsidRDefault="00BC6917" w:rsidP="00BC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90</w:t>
      </w:r>
    </w:p>
    <w:p w:rsidR="00BC6917" w:rsidRPr="00EF5A6D" w:rsidRDefault="00BC6917" w:rsidP="00BC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Уровень образования</w:t>
      </w:r>
    </w:p>
    <w:p w:rsidR="006F4974" w:rsidRPr="00EF5A6D" w:rsidRDefault="00BC6917" w:rsidP="00BC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СПО (среднее профессиональное образование)</w:t>
      </w:r>
    </w:p>
    <w:p w:rsidR="00EA65A9" w:rsidRPr="00EF5A6D" w:rsidRDefault="00EA65A9" w:rsidP="00BC69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65A9" w:rsidRPr="00EF5A6D" w:rsidRDefault="00EA65A9" w:rsidP="00BC69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65A9" w:rsidRPr="00EF5A6D" w:rsidRDefault="00EA65A9" w:rsidP="00BC69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65A9" w:rsidRPr="00EF5A6D" w:rsidRDefault="00EA65A9" w:rsidP="00EA65A9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Ветров Юрий Николаевич</w:t>
      </w:r>
    </w:p>
    <w:p w:rsidR="00EA65A9" w:rsidRPr="00EF5A6D" w:rsidRDefault="00EA65A9" w:rsidP="00EA65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65A9" w:rsidRPr="00EF5A6D" w:rsidRDefault="00EA65A9" w:rsidP="00EA65A9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Дайлидко Антон Антонович</w:t>
      </w:r>
    </w:p>
    <w:p w:rsidR="00EA65A9" w:rsidRPr="00EF5A6D" w:rsidRDefault="00EA65A9" w:rsidP="00EA65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65A9" w:rsidRPr="00EF5A6D" w:rsidRDefault="00EA65A9" w:rsidP="00EA65A9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Хасин Лев Файфельевич</w:t>
      </w:r>
    </w:p>
    <w:p w:rsidR="00EA65A9" w:rsidRPr="00EF5A6D" w:rsidRDefault="00EA65A9" w:rsidP="00EA65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65A9" w:rsidRPr="00EF5A6D" w:rsidRDefault="00EA65A9" w:rsidP="00EA65A9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ВВЕДЕНИЕ В СПЕЦИАЛЬНОСТЬ</w:t>
      </w:r>
    </w:p>
    <w:p w:rsidR="00EA65A9" w:rsidRPr="00EF5A6D" w:rsidRDefault="00EA65A9" w:rsidP="00EA65A9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«ТЕХНИЧЕСКАЯ ЭКСПЛУАТАЦИЯ</w:t>
      </w:r>
    </w:p>
    <w:p w:rsidR="00EA65A9" w:rsidRPr="00EF5A6D" w:rsidRDefault="00EA65A9" w:rsidP="00EA65A9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ПОДВИЖНОГО СОСТАВА</w:t>
      </w:r>
    </w:p>
    <w:p w:rsidR="00EA65A9" w:rsidRPr="00EF5A6D" w:rsidRDefault="00EA65A9" w:rsidP="00EA65A9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ЖЕЛЕЗНЫХ ДОРОГ»</w:t>
      </w:r>
    </w:p>
    <w:p w:rsidR="00EA65A9" w:rsidRPr="00EF5A6D" w:rsidRDefault="00EA65A9" w:rsidP="00EA65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65A9" w:rsidRPr="00EF5A6D" w:rsidRDefault="00EA65A9" w:rsidP="00EA65A9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Учебное пособие</w:t>
      </w:r>
    </w:p>
    <w:p w:rsidR="00EA65A9" w:rsidRPr="00EF5A6D" w:rsidRDefault="00EA65A9" w:rsidP="00EA65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65A9" w:rsidRPr="00EF5A6D" w:rsidRDefault="00EA65A9" w:rsidP="00EA65A9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Подписано в печать 01.06.2012 г</w:t>
      </w:r>
    </w:p>
    <w:p w:rsidR="00EA65A9" w:rsidRPr="00EF5A6D" w:rsidRDefault="00EA65A9" w:rsidP="00EA65A9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.</w:t>
      </w:r>
    </w:p>
    <w:p w:rsidR="00EA65A9" w:rsidRPr="00EF5A6D" w:rsidRDefault="00EA65A9" w:rsidP="00EA65A9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Формат 60x84  Печ, л. 5,75. Тираж 1000 экз.</w:t>
      </w:r>
    </w:p>
    <w:p w:rsidR="00EA65A9" w:rsidRPr="00EF5A6D" w:rsidRDefault="00EA65A9" w:rsidP="00EA65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65A9" w:rsidRPr="00EF5A6D" w:rsidRDefault="00EA65A9" w:rsidP="00EA65A9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 xml:space="preserve"> Заказ ФГБОУ «Учебно-методический центр по образованию</w:t>
      </w:r>
    </w:p>
    <w:p w:rsidR="00EA65A9" w:rsidRPr="00EF5A6D" w:rsidRDefault="00EA65A9" w:rsidP="00EA65A9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на железнодорожном транспорте»</w:t>
      </w:r>
    </w:p>
    <w:p w:rsidR="00EA65A9" w:rsidRPr="00EF5A6D" w:rsidRDefault="00EA65A9" w:rsidP="00EA65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65A9" w:rsidRPr="00EF5A6D" w:rsidRDefault="00EA65A9" w:rsidP="00EA65A9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A6D">
        <w:rPr>
          <w:rFonts w:ascii="Times New Roman" w:hAnsi="Times New Roman" w:cs="Times New Roman"/>
          <w:sz w:val="28"/>
          <w:szCs w:val="28"/>
        </w:rPr>
        <w:t>105082, Москва, уд. Бакунинская, д. 71</w:t>
      </w:r>
    </w:p>
    <w:sectPr w:rsidR="00EA65A9" w:rsidRPr="00EF5A6D" w:rsidSect="00B37900">
      <w:pgSz w:w="11906" w:h="16838"/>
      <w:pgMar w:top="851" w:right="851" w:bottom="851" w:left="1701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A5F" w:rsidRDefault="00C20A5F" w:rsidP="002808B6">
      <w:pPr>
        <w:spacing w:after="0" w:line="240" w:lineRule="auto"/>
      </w:pPr>
      <w:r>
        <w:separator/>
      </w:r>
    </w:p>
  </w:endnote>
  <w:endnote w:type="continuationSeparator" w:id="0">
    <w:p w:rsidR="00C20A5F" w:rsidRDefault="00C20A5F" w:rsidP="00280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A5F" w:rsidRDefault="00C20A5F" w:rsidP="002808B6">
      <w:pPr>
        <w:spacing w:after="0" w:line="240" w:lineRule="auto"/>
      </w:pPr>
      <w:r>
        <w:separator/>
      </w:r>
    </w:p>
  </w:footnote>
  <w:footnote w:type="continuationSeparator" w:id="0">
    <w:p w:rsidR="00C20A5F" w:rsidRDefault="00C20A5F" w:rsidP="00280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5835481"/>
    </w:sdtPr>
    <w:sdtContent>
      <w:p w:rsidR="00996A69" w:rsidRDefault="00996A6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BBE">
          <w:rPr>
            <w:noProof/>
          </w:rPr>
          <w:t>5</w:t>
        </w:r>
        <w:r>
          <w:fldChar w:fldCharType="end"/>
        </w:r>
      </w:p>
    </w:sdtContent>
  </w:sdt>
  <w:p w:rsidR="00996A69" w:rsidRDefault="00996A6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335995"/>
      <w:docPartObj>
        <w:docPartGallery w:val="Page Numbers (Top of Page)"/>
        <w:docPartUnique/>
      </w:docPartObj>
    </w:sdtPr>
    <w:sdtContent>
      <w:p w:rsidR="00996A69" w:rsidRDefault="00996A6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BBE">
          <w:rPr>
            <w:noProof/>
          </w:rPr>
          <w:t>1</w:t>
        </w:r>
        <w:r>
          <w:fldChar w:fldCharType="end"/>
        </w:r>
      </w:p>
    </w:sdtContent>
  </w:sdt>
  <w:p w:rsidR="00996A69" w:rsidRDefault="00996A6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—"/>
      <w:lvlJc w:val="left"/>
      <w:rPr>
        <w:rFonts w:ascii="Book Antiqua" w:hAnsi="Book Antiqu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—"/>
      <w:lvlJc w:val="left"/>
      <w:rPr>
        <w:rFonts w:ascii="Book Antiqua" w:hAnsi="Book Antiqu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—"/>
      <w:lvlJc w:val="left"/>
      <w:rPr>
        <w:rFonts w:ascii="Book Antiqua" w:hAnsi="Book Antiqu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—"/>
      <w:lvlJc w:val="left"/>
      <w:rPr>
        <w:rFonts w:ascii="Book Antiqua" w:hAnsi="Book Antiqu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—"/>
      <w:lvlJc w:val="left"/>
      <w:rPr>
        <w:rFonts w:ascii="Book Antiqua" w:hAnsi="Book Antiqu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—"/>
      <w:lvlJc w:val="left"/>
      <w:rPr>
        <w:rFonts w:ascii="Book Antiqua" w:hAnsi="Book Antiqu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—"/>
      <w:lvlJc w:val="left"/>
      <w:rPr>
        <w:rFonts w:ascii="Book Antiqua" w:hAnsi="Book Antiqu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—"/>
      <w:lvlJc w:val="left"/>
      <w:rPr>
        <w:rFonts w:ascii="Book Antiqua" w:hAnsi="Book Antiqu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—"/>
      <w:lvlJc w:val="left"/>
      <w:rPr>
        <w:rFonts w:ascii="Book Antiqua" w:hAnsi="Book Antiqu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1" w15:restartNumberingAfterBreak="0">
    <w:nsid w:val="040A355C"/>
    <w:multiLevelType w:val="hybridMultilevel"/>
    <w:tmpl w:val="8B62922E"/>
    <w:lvl w:ilvl="0" w:tplc="553C6E72">
      <w:start w:val="1"/>
      <w:numFmt w:val="decimal"/>
      <w:lvlText w:val="%1."/>
      <w:lvlJc w:val="left"/>
      <w:pPr>
        <w:ind w:left="1759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B7E22A3"/>
    <w:multiLevelType w:val="hybridMultilevel"/>
    <w:tmpl w:val="16FAF910"/>
    <w:lvl w:ilvl="0" w:tplc="9B1AE536">
      <w:start w:val="1"/>
      <w:numFmt w:val="decimal"/>
      <w:lvlText w:val="%1)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74A35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E81A2E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0254F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AA6A0C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CE4EE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34BAF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774338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66E24D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DBF5C73"/>
    <w:multiLevelType w:val="hybridMultilevel"/>
    <w:tmpl w:val="E4B2336E"/>
    <w:lvl w:ilvl="0" w:tplc="653401A2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2A8FAF6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741E3C7E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63850A6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C101714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0E07360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E822E78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F482CE0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8D86208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59606F4F"/>
    <w:multiLevelType w:val="hybridMultilevel"/>
    <w:tmpl w:val="16A64C74"/>
    <w:lvl w:ilvl="0" w:tplc="97949250">
      <w:start w:val="1"/>
      <w:numFmt w:val="decimal"/>
      <w:lvlText w:val="%1)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36BB4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5EC13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3A4C1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C6EF3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94A1F3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0CD45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1693C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EE0CC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EBD2130"/>
    <w:multiLevelType w:val="hybridMultilevel"/>
    <w:tmpl w:val="D03292A4"/>
    <w:lvl w:ilvl="0" w:tplc="1C9848F8">
      <w:start w:val="1"/>
      <w:numFmt w:val="decimal"/>
      <w:lvlText w:val="%1)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0AAE6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108B3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469F5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5F629E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66E046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7CD9E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C0F44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0078B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48"/>
    <w:rsid w:val="00073DA6"/>
    <w:rsid w:val="00085714"/>
    <w:rsid w:val="00092A6A"/>
    <w:rsid w:val="000A6796"/>
    <w:rsid w:val="0012759C"/>
    <w:rsid w:val="002073AE"/>
    <w:rsid w:val="002140FD"/>
    <w:rsid w:val="00224884"/>
    <w:rsid w:val="002319E2"/>
    <w:rsid w:val="002331EB"/>
    <w:rsid w:val="00257B01"/>
    <w:rsid w:val="002808B6"/>
    <w:rsid w:val="00293890"/>
    <w:rsid w:val="002A4236"/>
    <w:rsid w:val="002B1957"/>
    <w:rsid w:val="002C38AA"/>
    <w:rsid w:val="003B3018"/>
    <w:rsid w:val="003B4998"/>
    <w:rsid w:val="00444EA7"/>
    <w:rsid w:val="00481779"/>
    <w:rsid w:val="004A2848"/>
    <w:rsid w:val="004B4F24"/>
    <w:rsid w:val="0053088C"/>
    <w:rsid w:val="0056357E"/>
    <w:rsid w:val="005F0494"/>
    <w:rsid w:val="00607545"/>
    <w:rsid w:val="00610359"/>
    <w:rsid w:val="00620B9C"/>
    <w:rsid w:val="006C6BBE"/>
    <w:rsid w:val="006D3267"/>
    <w:rsid w:val="006E08B0"/>
    <w:rsid w:val="006E421D"/>
    <w:rsid w:val="006F4974"/>
    <w:rsid w:val="006F5173"/>
    <w:rsid w:val="006F708E"/>
    <w:rsid w:val="00762B38"/>
    <w:rsid w:val="00790F36"/>
    <w:rsid w:val="0080276E"/>
    <w:rsid w:val="00804730"/>
    <w:rsid w:val="00840B4B"/>
    <w:rsid w:val="00863F47"/>
    <w:rsid w:val="00864919"/>
    <w:rsid w:val="008800B3"/>
    <w:rsid w:val="008C29C2"/>
    <w:rsid w:val="00914DB4"/>
    <w:rsid w:val="00927DBE"/>
    <w:rsid w:val="00931EC8"/>
    <w:rsid w:val="00996A69"/>
    <w:rsid w:val="00A31D03"/>
    <w:rsid w:val="00AC5158"/>
    <w:rsid w:val="00AC6E79"/>
    <w:rsid w:val="00AF4D21"/>
    <w:rsid w:val="00B37900"/>
    <w:rsid w:val="00B92F09"/>
    <w:rsid w:val="00BB3BFF"/>
    <w:rsid w:val="00BC6917"/>
    <w:rsid w:val="00BE17F2"/>
    <w:rsid w:val="00BF38DB"/>
    <w:rsid w:val="00BF6010"/>
    <w:rsid w:val="00C13C69"/>
    <w:rsid w:val="00C20A5F"/>
    <w:rsid w:val="00C34515"/>
    <w:rsid w:val="00C34AAB"/>
    <w:rsid w:val="00C45E79"/>
    <w:rsid w:val="00CB4E87"/>
    <w:rsid w:val="00DB6EC3"/>
    <w:rsid w:val="00DD4672"/>
    <w:rsid w:val="00E2705D"/>
    <w:rsid w:val="00E630B4"/>
    <w:rsid w:val="00EA65A9"/>
    <w:rsid w:val="00EA7C3B"/>
    <w:rsid w:val="00EC0079"/>
    <w:rsid w:val="00EC5A02"/>
    <w:rsid w:val="00EC68BF"/>
    <w:rsid w:val="00EF5A6D"/>
    <w:rsid w:val="00F14DBD"/>
    <w:rsid w:val="00F33732"/>
    <w:rsid w:val="00F62BA3"/>
    <w:rsid w:val="00F875CD"/>
    <w:rsid w:val="00FF0765"/>
    <w:rsid w:val="00FF7F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ECC9F"/>
  <w15:docId w15:val="{EFA2C1BC-0D8D-40A0-853B-44B0A05A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5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2848"/>
    <w:pPr>
      <w:spacing w:after="0" w:line="240" w:lineRule="auto"/>
    </w:pPr>
  </w:style>
  <w:style w:type="table" w:styleId="a4">
    <w:name w:val="Table Grid"/>
    <w:basedOn w:val="a1"/>
    <w:uiPriority w:val="39"/>
    <w:rsid w:val="00A31D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80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08B6"/>
  </w:style>
  <w:style w:type="paragraph" w:styleId="a7">
    <w:name w:val="footer"/>
    <w:basedOn w:val="a"/>
    <w:link w:val="a8"/>
    <w:uiPriority w:val="99"/>
    <w:unhideWhenUsed/>
    <w:rsid w:val="00280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08B6"/>
  </w:style>
  <w:style w:type="table" w:customStyle="1" w:styleId="TableGrid">
    <w:name w:val="TableGrid"/>
    <w:rsid w:val="002808B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C13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C13C6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C13C6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10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10359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1"/>
    <w:uiPriority w:val="99"/>
    <w:locked/>
    <w:rsid w:val="00293890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93890"/>
    <w:pPr>
      <w:widowControl w:val="0"/>
      <w:shd w:val="clear" w:color="auto" w:fill="FFFFFF"/>
      <w:spacing w:after="300" w:line="201" w:lineRule="exact"/>
      <w:jc w:val="center"/>
    </w:pPr>
    <w:rPr>
      <w:rFonts w:ascii="Times New Roman" w:hAnsi="Times New Roman" w:cs="Times New Roman"/>
      <w:sz w:val="19"/>
      <w:szCs w:val="19"/>
    </w:rPr>
  </w:style>
  <w:style w:type="character" w:customStyle="1" w:styleId="28">
    <w:name w:val="Основной текст (2) + 8"/>
    <w:aliases w:val="5 pt3,Полужирный2,Интервал 0 pt"/>
    <w:basedOn w:val="2"/>
    <w:uiPriority w:val="99"/>
    <w:rsid w:val="00293890"/>
    <w:rPr>
      <w:rFonts w:ascii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paragraph" w:styleId="ab">
    <w:name w:val="List Paragraph"/>
    <w:basedOn w:val="a"/>
    <w:uiPriority w:val="34"/>
    <w:qFormat/>
    <w:rsid w:val="0080276E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8027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8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431AB-F108-4B75-8E5C-9C1326B98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21</Pages>
  <Words>4385</Words>
  <Characters>24997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Lefanist</dc:creator>
  <cp:lastModifiedBy>user</cp:lastModifiedBy>
  <cp:revision>6</cp:revision>
  <cp:lastPrinted>2021-11-15T05:51:00Z</cp:lastPrinted>
  <dcterms:created xsi:type="dcterms:W3CDTF">2021-06-20T11:35:00Z</dcterms:created>
  <dcterms:modified xsi:type="dcterms:W3CDTF">2021-11-15T05:53:00Z</dcterms:modified>
</cp:coreProperties>
</file>