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32" w:rsidRDefault="00276A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8378956"/>
            <wp:effectExtent l="0" t="0" r="0" b="3175"/>
            <wp:docPr id="1" name="Рисунок 1" descr="C:\Users\user\Desktop\титульники\2020\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020\М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36" cy="83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B49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63132" w:rsidRDefault="00BB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утверждена на заседаниях:</w:t>
      </w: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 комиссии общегуманитарных и социально-экономических дисциплин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от «___»_______ 2020 г. № _______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________________ Н.Е. Змиевская </w:t>
      </w: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Предметно-цикловой комиссии математических и естественнонаучных дисциплин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от «___»_______ 2020 г. № _______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________________ С.В. Литвинова</w:t>
      </w: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Предметно-цикловой комиссии общепрофессиональных дисциплин и профессиональных модулей 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от «___»_______ 2020 г. № _______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________________ Е.А. Кухаренко</w:t>
      </w: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методист КГБ ПОУ ХТТТ 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_______________Н.И. Коршунова</w:t>
      </w: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06313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BB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63132" w:rsidRDefault="00063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1. Общие положения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2. Общая характеристика образовательной программы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3. Характеристика профессиональной деятельности выпускника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Раздел 4. Результаты освоения 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4.1. Общие компетенции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4.2. Профессиональные компетенции образовательной программы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5. Структура образовательной программы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5.1. Учебный план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5.2. Календарный учебный график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6. Условия реализации образовательной программы</w:t>
      </w:r>
    </w:p>
    <w:p w:rsidR="00063132" w:rsidRDefault="002B75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6.1 Материально-техническое</w:t>
      </w:r>
      <w:r w:rsidR="00BB4938">
        <w:rPr>
          <w:rFonts w:ascii="Times New Roman" w:eastAsia="Times New Roman" w:hAnsi="Times New Roman" w:cs="Times New Roman"/>
          <w:color w:val="000000"/>
          <w:sz w:val="28"/>
        </w:rPr>
        <w:t xml:space="preserve"> обеспечение образовательной программы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6.2 Кадровые условия реализации образовательной программы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6.3 Расчеты нормативных затрат оказания государственных услуг по реализации образовательной программы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</w:rPr>
        <w:t>Раздел 7. Разработчики основной образовательной программы</w:t>
      </w: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Раздел 8. Фонды оценочных средств для проведения государственной итоговой аттестации и организация оценочных процедур по программе </w:t>
      </w:r>
    </w:p>
    <w:p w:rsidR="00BB4938" w:rsidRDefault="00BB4938" w:rsidP="00BB49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9. Аннотации рабочих программ</w:t>
      </w:r>
    </w:p>
    <w:p w:rsidR="00BB4938" w:rsidRPr="00F40896" w:rsidRDefault="00BB4938" w:rsidP="00BB49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BB4938" w:rsidRPr="00F40896" w:rsidRDefault="00BB4938" w:rsidP="00BB49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</w:p>
    <w:p w:rsidR="00BB4938" w:rsidRPr="00F40896" w:rsidRDefault="00BB4938" w:rsidP="00BB49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</w:p>
    <w:p w:rsidR="00BB4938" w:rsidRPr="00F40896" w:rsidRDefault="00BB4938" w:rsidP="00BB49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</w:t>
      </w:r>
    </w:p>
    <w:p w:rsidR="00BB4938" w:rsidRPr="00F40896" w:rsidRDefault="00BB4938" w:rsidP="00BB4938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3132" w:rsidRDefault="00063132">
      <w:pPr>
        <w:ind w:firstLine="709"/>
        <w:jc w:val="both"/>
        <w:rPr>
          <w:rFonts w:ascii="Times New Roman" w:hAnsi="Times New Roman" w:cs="Times New Roman"/>
        </w:rPr>
      </w:pPr>
    </w:p>
    <w:p w:rsidR="00063132" w:rsidRDefault="00063132">
      <w:pPr>
        <w:ind w:firstLine="709"/>
        <w:jc w:val="both"/>
        <w:rPr>
          <w:rFonts w:ascii="Times New Roman" w:hAnsi="Times New Roman" w:cs="Times New Roman"/>
        </w:rPr>
      </w:pPr>
    </w:p>
    <w:p w:rsidR="00063132" w:rsidRDefault="00063132">
      <w:pPr>
        <w:ind w:firstLine="709"/>
        <w:rPr>
          <w:rFonts w:ascii="Times New Roman" w:hAnsi="Times New Roman" w:cs="Times New Roman"/>
        </w:rPr>
      </w:pPr>
    </w:p>
    <w:p w:rsidR="00063132" w:rsidRDefault="00063132">
      <w:pPr>
        <w:ind w:firstLine="709"/>
        <w:rPr>
          <w:rFonts w:ascii="Times New Roman" w:hAnsi="Times New Roman" w:cs="Times New Roman"/>
        </w:rPr>
      </w:pPr>
    </w:p>
    <w:p w:rsidR="00063132" w:rsidRDefault="00063132">
      <w:pPr>
        <w:ind w:firstLine="709"/>
        <w:rPr>
          <w:rFonts w:ascii="Times New Roman" w:hAnsi="Times New Roman" w:cs="Times New Roman"/>
        </w:rPr>
      </w:pPr>
    </w:p>
    <w:p w:rsidR="00063132" w:rsidRDefault="00063132">
      <w:pPr>
        <w:ind w:firstLine="709"/>
        <w:rPr>
          <w:rFonts w:ascii="Times New Roman" w:hAnsi="Times New Roman" w:cs="Times New Roman"/>
        </w:rPr>
      </w:pPr>
    </w:p>
    <w:p w:rsidR="00063132" w:rsidRDefault="00063132">
      <w:pPr>
        <w:ind w:firstLine="709"/>
        <w:rPr>
          <w:rFonts w:ascii="Times New Roman" w:hAnsi="Times New Roman" w:cs="Times New Roman"/>
        </w:rPr>
      </w:pPr>
    </w:p>
    <w:p w:rsidR="00063132" w:rsidRDefault="00063132">
      <w:pPr>
        <w:ind w:firstLine="709"/>
        <w:rPr>
          <w:rFonts w:ascii="Times New Roman" w:hAnsi="Times New Roman" w:cs="Times New Roman"/>
        </w:rPr>
      </w:pPr>
    </w:p>
    <w:p w:rsidR="00063132" w:rsidRDefault="00063132">
      <w:pPr>
        <w:ind w:firstLine="709"/>
        <w:rPr>
          <w:rFonts w:ascii="Times New Roman" w:hAnsi="Times New Roman" w:cs="Times New Roman"/>
        </w:rPr>
      </w:pPr>
    </w:p>
    <w:p w:rsidR="00063132" w:rsidRDefault="00063132">
      <w:pPr>
        <w:ind w:firstLine="709"/>
        <w:rPr>
          <w:rFonts w:ascii="Times New Roman" w:hAnsi="Times New Roman" w:cs="Times New Roman"/>
        </w:rPr>
      </w:pPr>
    </w:p>
    <w:p w:rsidR="00063132" w:rsidRDefault="00063132">
      <w:pPr>
        <w:ind w:firstLine="709"/>
        <w:rPr>
          <w:rFonts w:ascii="Times New Roman" w:hAnsi="Times New Roman" w:cs="Times New Roman"/>
        </w:rPr>
      </w:pPr>
    </w:p>
    <w:p w:rsidR="00BB4938" w:rsidRDefault="00BB49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63132" w:rsidRDefault="00BB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:rsidR="00063132" w:rsidRDefault="00063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3132" w:rsidRDefault="00BB4938" w:rsidP="001D7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E80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подготовки квалифицированных рабочих и служащих (далее – ППКРС)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по профессии 23.01.09 Машинист локомотива, утвержденного Приказом Минобрнауки России от 02.08.2013 г. № 703 (</w:t>
      </w:r>
      <w:r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ред. от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 09.04.2015), зарегистрировано в Минюсте России 20.08.2013, № 29697.</w:t>
      </w:r>
    </w:p>
    <w:p w:rsidR="00063132" w:rsidRDefault="001D7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B4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определяет объем и содержание среднего профессионального образования по профессии </w:t>
      </w:r>
      <w:r w:rsidR="00BB4938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23.01.09 Машинист локомотива</w:t>
      </w:r>
      <w:r w:rsidR="00BB4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планируемые результаты освоения образовательной программы, условия образовательной деятельности.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программа, реализуется на базе основного общего образования с одновременным получением среднего общего образования техн</w:t>
      </w:r>
      <w:r w:rsidR="001D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ического профиля в пределах ППКРС, разработана КГБ ПОУ ХТТТ на основе требований ФГОС СОО и ФГОС СПО с учетом получаемой профессии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23.01.09 Машинист локомотива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настоящей </w:t>
      </w:r>
      <w:r w:rsidR="001D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СПО.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1D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 разработана на основании:</w:t>
      </w:r>
    </w:p>
    <w:p w:rsidR="00063132" w:rsidRDefault="00BB49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063132" w:rsidRDefault="00BB49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Минобрнауки России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от 02.08.2013 г. № 703 (</w:t>
      </w:r>
      <w:r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ред. от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 09.04.2015), зарегистрировано в Минюсте России 20.08.2013, № 29697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23.01.09 Машинист локомотива»;</w:t>
      </w:r>
    </w:p>
    <w:p w:rsidR="00063132" w:rsidRDefault="00BB49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Приказа Минобрнауки России от 14 июня 2013 г. № 464 «Об утверждении Порядка организации и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063132" w:rsidRDefault="00BB49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063132" w:rsidRDefault="00BB49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Письма Минобрнауки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среднего общего образования обучающимися по образовательным программам среднего профессионального образования»; 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Письма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утвержденных Минобрнауки России 20.04.2015 г. № 06-830вн)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Информационного письма от 11.10.2017 г. № 01-00-05/925 «Об актуальных вопросах развития среднего профессионального образования, разрабатываемых ФГАУ «ФИРО».  </w:t>
      </w: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Перечень сокращений, используемых в тексте </w:t>
      </w:r>
      <w:r w:rsidR="001D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СПО: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063132" w:rsidRDefault="00282C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B4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="00BB4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профессиональная образовательная программа; 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ППКРС – программа подготовки </w:t>
      </w:r>
      <w:r w:rsidR="001D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квалифицированных рабочих и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 – общеобразовательный цикл;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ОУД – общеобразовательные учебные дисциплины;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– профессиональный учебный цикл; 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 – общепрофессиональные дисциплины;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</w:p>
    <w:p w:rsidR="00063132" w:rsidRDefault="00BB49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– профессиональные компетенции.</w:t>
      </w: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132" w:rsidRDefault="00063132" w:rsidP="00122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132" w:rsidRDefault="00BB49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63132" w:rsidRDefault="00BB4938">
      <w:pPr>
        <w:tabs>
          <w:tab w:val="left" w:pos="57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ОБЩАЯ ХАРАКТЕРИСТИКА ОБРАЗОВАТЕЛЬНОЙ ПРОГРАММЫ</w:t>
      </w: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3132" w:rsidRDefault="00BB4938">
      <w:pPr>
        <w:pStyle w:val="paragraph"/>
        <w:spacing w:before="0" w:beforeAutospacing="0" w:after="0" w:afterAutospacing="0"/>
        <w:ind w:firstLine="705"/>
        <w:jc w:val="both"/>
        <w:rPr>
          <w:rFonts w:ascii="Segoe UI" w:hAnsi="Segoe UI" w:cs="Segoe UI"/>
          <w:sz w:val="18"/>
          <w:szCs w:val="18"/>
        </w:rPr>
      </w:pPr>
      <w:r>
        <w:rPr>
          <w:b/>
          <w:bCs/>
          <w:sz w:val="28"/>
          <w:szCs w:val="28"/>
        </w:rPr>
        <w:t>Квалификация, присваиваемая выпускникам образовательной программы:</w:t>
      </w:r>
      <w:r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Помощник машиниста электровоза</w:t>
      </w:r>
      <w:r>
        <w:rPr>
          <w:rStyle w:val="eop"/>
          <w:sz w:val="28"/>
          <w:szCs w:val="28"/>
        </w:rPr>
        <w:t>, с</w:t>
      </w:r>
      <w:r>
        <w:rPr>
          <w:rStyle w:val="normaltextrun"/>
          <w:sz w:val="28"/>
          <w:szCs w:val="28"/>
        </w:rPr>
        <w:t>лесарь по ремонту подвижного состава</w:t>
      </w:r>
      <w:r>
        <w:rPr>
          <w:sz w:val="28"/>
          <w:szCs w:val="28"/>
        </w:rPr>
        <w:t>.</w:t>
      </w:r>
    </w:p>
    <w:p w:rsidR="00063132" w:rsidRDefault="00BB4938">
      <w:pPr>
        <w:shd w:val="clear" w:color="FFFFFF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допускается только в профессиональной образовательной организации.</w:t>
      </w:r>
    </w:p>
    <w:p w:rsidR="00063132" w:rsidRDefault="00BB4938">
      <w:pPr>
        <w:shd w:val="clear" w:color="FFFFFF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 обучения: очная.</w:t>
      </w:r>
    </w:p>
    <w:p w:rsidR="00063132" w:rsidRDefault="00BB493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ориентирован на подготовку квалифицированных рабочих, служащих на базе основного общего образования по профессии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23.01.09 Машинист локомотива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132" w:rsidRPr="00122EF0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567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Объем и сроки получения среднего профессионального образования по профессии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23.01.09 Машинист локомотива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базе основного общего образования с </w:t>
      </w:r>
      <w:r w:rsidRPr="00122EF0">
        <w:rPr>
          <w:rFonts w:ascii="Times New Roman" w:eastAsia="Times New Roman" w:hAnsi="Times New Roman" w:cs="Times New Roman"/>
          <w:color w:val="000000"/>
          <w:sz w:val="28"/>
        </w:rPr>
        <w:t xml:space="preserve">одновременным получением среднего общего образования: </w:t>
      </w:r>
      <w:r w:rsidR="00122EF0" w:rsidRPr="00122EF0">
        <w:rPr>
          <w:rFonts w:ascii="Times New Roman" w:eastAsia="Times New Roman" w:hAnsi="Times New Roman" w:cs="Times New Roman"/>
          <w:color w:val="000000"/>
          <w:sz w:val="28"/>
        </w:rPr>
        <w:t>7236</w:t>
      </w:r>
      <w:r w:rsidRPr="00122EF0">
        <w:rPr>
          <w:rFonts w:ascii="Times New Roman" w:eastAsia="Times New Roman" w:hAnsi="Times New Roman" w:cs="Times New Roman"/>
          <w:color w:val="000000"/>
          <w:sz w:val="28"/>
        </w:rPr>
        <w:t xml:space="preserve"> академических часов, </w:t>
      </w:r>
      <w:r w:rsidRPr="00122EF0">
        <w:rPr>
          <w:rFonts w:ascii="Times New Roman" w:eastAsia="Times New Roman" w:hAnsi="Times New Roman" w:cs="Times New Roman"/>
          <w:color w:val="000000" w:themeColor="text1"/>
          <w:sz w:val="28"/>
        </w:rPr>
        <w:t>срок получения</w:t>
      </w:r>
      <w:r w:rsidRPr="00122EF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122EF0">
        <w:rPr>
          <w:rFonts w:ascii="Times New Roman" w:eastAsia="Times New Roman" w:hAnsi="Times New Roman" w:cs="Times New Roman"/>
          <w:color w:val="000000"/>
          <w:sz w:val="28"/>
        </w:rPr>
        <w:t>профессии 3 года 10 месяцев</w:t>
      </w: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BB493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63132" w:rsidRDefault="00BB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ХАРАКТЕРИСТИКА ПРОФЕССИОНАЛЬНОЙ</w:t>
      </w:r>
    </w:p>
    <w:p w:rsidR="00063132" w:rsidRDefault="00BB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>
        <w:rPr>
          <w:rFonts w:ascii="Times New Roman" w:hAnsi="Times New Roman" w:cs="Times New Roman"/>
        </w:rPr>
        <w:t xml:space="preserve"> </w:t>
      </w: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выпускников: </w:t>
      </w:r>
    </w:p>
    <w:p w:rsidR="00063132" w:rsidRDefault="00BB4938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управление, техническое обслуживание и ремонт локомотивов (по видам): электровоз, тепловоз, дизельпоезд, электропоезд под руководством машиниста; </w:t>
      </w:r>
    </w:p>
    <w:p w:rsidR="00063132" w:rsidRDefault="00BB4938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эффективной эксплуатации обслуживаемого подвижного состава.</w:t>
      </w: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063132" w:rsidRDefault="00BB4938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локомотив (по видам);</w:t>
      </w:r>
    </w:p>
    <w:p w:rsidR="00063132" w:rsidRDefault="00BB4938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устройства, узлы и агрегаты оборудования локомотива (по видам);</w:t>
      </w:r>
    </w:p>
    <w:p w:rsidR="00063132" w:rsidRDefault="00BB4938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инструменты, контрольно-измерительные приборы, применяемые при техническом обслуживании и ремонте локомотива (по видам);</w:t>
      </w:r>
    </w:p>
    <w:p w:rsidR="00063132" w:rsidRDefault="00BB4938">
      <w:pPr>
        <w:pStyle w:val="ac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пути;</w:t>
      </w:r>
    </w:p>
    <w:p w:rsidR="00063132" w:rsidRDefault="00BB493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сигнальные устройства.</w:t>
      </w: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и освоение квалификаций.</w:t>
      </w: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975"/>
        <w:gridCol w:w="2695"/>
      </w:tblGrid>
      <w:tr w:rsidR="00063132">
        <w:tc>
          <w:tcPr>
            <w:tcW w:w="3652" w:type="dxa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2975" w:type="dxa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2695" w:type="dxa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</w:p>
        </w:tc>
      </w:tr>
      <w:tr w:rsidR="00063132">
        <w:trPr>
          <w:trHeight w:val="1416"/>
        </w:trPr>
        <w:tc>
          <w:tcPr>
            <w:tcW w:w="3652" w:type="dxa"/>
            <w:vMerge w:val="restart"/>
          </w:tcPr>
          <w:p w:rsidR="00063132" w:rsidRDefault="00BB4938">
            <w:pPr>
              <w:pStyle w:val="ConsPlusNormal"/>
            </w:pPr>
            <w:r>
              <w:t xml:space="preserve">1. Выполнение работ </w:t>
            </w:r>
            <w:r>
              <w:rPr>
                <w:rStyle w:val="normaltextrun"/>
              </w:rPr>
              <w:t>помощника машиниста электровоза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работ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Style w:val="eop"/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8"/>
              </w:rPr>
              <w:t>лесаря по ремонту подвижного состава</w:t>
            </w:r>
          </w:p>
        </w:tc>
        <w:tc>
          <w:tcPr>
            <w:tcW w:w="2975" w:type="dxa"/>
          </w:tcPr>
          <w:p w:rsidR="00063132" w:rsidRDefault="00BB4938">
            <w:pPr>
              <w:pStyle w:val="ConsPlusNormal"/>
            </w:pPr>
            <w:r>
              <w:t>ПМ.01</w:t>
            </w:r>
            <w:r>
              <w:tab/>
            </w:r>
            <w:r>
              <w:rPr>
                <w:shd w:val="clear" w:color="FFFFFF" w:fill="FFFFFF"/>
              </w:rPr>
              <w:t>Техническое обслуживание и ремонт узлов локомотива (электровоза).</w:t>
            </w:r>
            <w:r>
              <w:t xml:space="preserve"> </w:t>
            </w:r>
          </w:p>
        </w:tc>
        <w:tc>
          <w:tcPr>
            <w:tcW w:w="2695" w:type="dxa"/>
            <w:vMerge w:val="restart"/>
          </w:tcPr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-помощник машиниста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локомотива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Style w:val="eop"/>
                <w:rFonts w:ascii="Times New Roman" w:hAnsi="Times New Roman" w:cs="Times New Roman"/>
                <w:sz w:val="24"/>
                <w:szCs w:val="28"/>
              </w:rPr>
              <w:t>-с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8"/>
              </w:rPr>
              <w:t>лесарь по ремонту подвижного состава</w:t>
            </w:r>
          </w:p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132">
        <w:trPr>
          <w:trHeight w:val="840"/>
        </w:trPr>
        <w:tc>
          <w:tcPr>
            <w:tcW w:w="3652" w:type="dxa"/>
            <w:vMerge/>
          </w:tcPr>
          <w:p w:rsidR="00063132" w:rsidRDefault="00063132"/>
        </w:tc>
        <w:tc>
          <w:tcPr>
            <w:tcW w:w="2975" w:type="dxa"/>
          </w:tcPr>
          <w:p w:rsidR="00063132" w:rsidRDefault="00BB4938">
            <w:pPr>
              <w:pStyle w:val="ConsPlusNormal"/>
            </w:pPr>
            <w:r>
              <w:t>ПМ.02</w:t>
            </w:r>
            <w:r>
              <w:tab/>
            </w:r>
            <w:r>
              <w:rPr>
                <w:shd w:val="clear" w:color="FFFFFF" w:fill="FFFFFF"/>
              </w:rPr>
              <w:t xml:space="preserve">Управление и техническая эксплуатация локомотива (электровоза) </w:t>
            </w:r>
          </w:p>
        </w:tc>
        <w:tc>
          <w:tcPr>
            <w:tcW w:w="2695" w:type="dxa"/>
            <w:vMerge/>
          </w:tcPr>
          <w:p w:rsidR="00063132" w:rsidRDefault="00063132"/>
        </w:tc>
      </w:tr>
    </w:tbl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BB49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63132" w:rsidRDefault="00BB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РЕЗУЛЬТАТЫ ОСВОЕНИЯ ОБРАЗОВАТЕЛЬНОЙ ПРОГРАММЫ</w:t>
      </w:r>
    </w:p>
    <w:p w:rsidR="00063132" w:rsidRDefault="0006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3132" w:rsidRDefault="00BB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Общие компетенции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812"/>
        <w:gridCol w:w="5268"/>
      </w:tblGrid>
      <w:tr w:rsidR="00063132">
        <w:trPr>
          <w:cantSplit/>
          <w:trHeight w:val="778"/>
          <w:jc w:val="center"/>
        </w:trPr>
        <w:tc>
          <w:tcPr>
            <w:tcW w:w="587" w:type="pc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536" w:type="pc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2877" w:type="pc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063132">
        <w:trPr>
          <w:cantSplit/>
          <w:trHeight w:val="1320"/>
          <w:jc w:val="center"/>
        </w:trPr>
        <w:tc>
          <w:tcPr>
            <w:tcW w:w="587" w:type="pct"/>
            <w:vMerge w:val="restar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1536" w:type="pct"/>
            <w:vMerge w:val="restart"/>
          </w:tcPr>
          <w:p w:rsidR="00063132" w:rsidRDefault="00BB4938">
            <w:pPr>
              <w:pStyle w:val="ConsPlusNormal"/>
              <w:rPr>
                <w:rFonts w:eastAsia="Times New Roman"/>
                <w:b/>
                <w:iCs/>
              </w:rPr>
            </w:pPr>
            <w: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063132" w:rsidRDefault="00BB4938">
            <w:pPr>
              <w:pStyle w:val="af5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аргументированность и полнота </w:t>
            </w:r>
            <w:r>
              <w:rPr>
                <w:rFonts w:ascii="Times New Roman" w:hAnsi="Times New Roman"/>
                <w:bCs/>
                <w:szCs w:val="24"/>
              </w:rPr>
              <w:t xml:space="preserve">объяснения сущности и социальной значимости будущей профессии; </w:t>
            </w:r>
            <w:r>
              <w:rPr>
                <w:rFonts w:ascii="Times New Roman" w:hAnsi="Times New Roman"/>
                <w:szCs w:val="24"/>
              </w:rPr>
              <w:t>демонстрировать интерес к будущей профессии</w:t>
            </w:r>
          </w:p>
        </w:tc>
      </w:tr>
      <w:tr w:rsidR="00063132">
        <w:trPr>
          <w:cantSplit/>
          <w:trHeight w:val="914"/>
          <w:jc w:val="center"/>
        </w:trPr>
        <w:tc>
          <w:tcPr>
            <w:tcW w:w="587" w:type="pct"/>
            <w:vMerge/>
            <w:vAlign w:val="center"/>
          </w:tcPr>
          <w:p w:rsidR="00063132" w:rsidRDefault="000631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:rsidR="00063132" w:rsidRDefault="000631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перспективы развития будущей профессии и ее место в современном мире</w:t>
            </w:r>
          </w:p>
        </w:tc>
      </w:tr>
      <w:tr w:rsidR="00063132">
        <w:trPr>
          <w:cantSplit/>
          <w:trHeight w:val="1908"/>
          <w:jc w:val="center"/>
        </w:trPr>
        <w:tc>
          <w:tcPr>
            <w:tcW w:w="587" w:type="pct"/>
            <w:vMerge w:val="restar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1536" w:type="pct"/>
            <w:vMerge w:val="restart"/>
          </w:tcPr>
          <w:p w:rsidR="00063132" w:rsidRDefault="00BB4938">
            <w:pPr>
              <w:pStyle w:val="ConsPlusNormal"/>
              <w:rPr>
                <w:rFonts w:eastAsia="Times New Roman"/>
                <w:iCs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063132" w:rsidRDefault="00BB4938">
            <w:pPr>
              <w:pStyle w:val="af5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обосновывать  постановки цели, выбора и применения методов и способов решения профессиональных задач; </w:t>
            </w:r>
            <w:r>
              <w:rPr>
                <w:rFonts w:ascii="Times New Roman" w:hAnsi="Times New Roman"/>
                <w:spacing w:val="-1"/>
                <w:szCs w:val="24"/>
              </w:rPr>
              <w:t>организовывать собственную деятельность, оценивать эффективность и качество выполнения профессиональных задач</w:t>
            </w:r>
          </w:p>
        </w:tc>
      </w:tr>
      <w:tr w:rsidR="00063132">
        <w:trPr>
          <w:cantSplit/>
          <w:trHeight w:val="628"/>
          <w:jc w:val="center"/>
        </w:trPr>
        <w:tc>
          <w:tcPr>
            <w:tcW w:w="587" w:type="pct"/>
            <w:vMerge/>
            <w:vAlign w:val="center"/>
          </w:tcPr>
          <w:p w:rsidR="00063132" w:rsidRDefault="000631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:rsidR="00063132" w:rsidRDefault="0006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типовые методы и способы выполнения профессиональных задач,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фект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внос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</w:p>
        </w:tc>
      </w:tr>
      <w:tr w:rsidR="00063132">
        <w:trPr>
          <w:cantSplit/>
          <w:trHeight w:val="1003"/>
          <w:jc w:val="center"/>
        </w:trPr>
        <w:tc>
          <w:tcPr>
            <w:tcW w:w="587" w:type="pct"/>
            <w:vMerge w:val="restar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1536" w:type="pct"/>
            <w:vMerge w:val="restart"/>
          </w:tcPr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063132" w:rsidRDefault="00BB4938">
            <w:pPr>
              <w:pStyle w:val="af5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рин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ть</w:t>
            </w:r>
            <w:r>
              <w:rPr>
                <w:rFonts w:ascii="Times New Roman" w:hAnsi="Times New Roman"/>
                <w:spacing w:val="8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реш</w:t>
            </w:r>
            <w:r>
              <w:rPr>
                <w:rFonts w:ascii="Times New Roman" w:hAnsi="Times New Roman"/>
                <w:spacing w:val="-1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pacing w:val="81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pacing w:val="81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станда</w:t>
            </w:r>
            <w:r>
              <w:rPr>
                <w:rFonts w:ascii="Times New Roman" w:hAnsi="Times New Roman"/>
                <w:spacing w:val="2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ных</w:t>
            </w:r>
            <w:r>
              <w:rPr>
                <w:rFonts w:ascii="Times New Roman" w:hAnsi="Times New Roman"/>
                <w:spacing w:val="55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pacing w:val="5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тандар</w:t>
            </w:r>
            <w:r>
              <w:rPr>
                <w:rFonts w:ascii="Times New Roman" w:hAnsi="Times New Roman"/>
                <w:spacing w:val="-2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ных</w:t>
            </w:r>
            <w:r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pacing w:val="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pacing w:val="2"/>
                <w:szCs w:val="24"/>
              </w:rPr>
              <w:t>х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pacing w:val="52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ч. си</w:t>
            </w:r>
            <w:r>
              <w:rPr>
                <w:rFonts w:ascii="Times New Roman" w:hAnsi="Times New Roman"/>
                <w:spacing w:val="2"/>
                <w:szCs w:val="24"/>
              </w:rPr>
              <w:t>т</w:t>
            </w:r>
            <w:r>
              <w:rPr>
                <w:rFonts w:ascii="Times New Roman" w:hAnsi="Times New Roman"/>
                <w:spacing w:val="-3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ц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ях</w:t>
            </w:r>
            <w:r>
              <w:rPr>
                <w:rFonts w:ascii="Times New Roman" w:hAnsi="Times New Roman"/>
                <w:spacing w:val="6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ска,</w:t>
            </w:r>
            <w:r>
              <w:rPr>
                <w:rFonts w:ascii="Times New Roman" w:hAnsi="Times New Roman"/>
                <w:spacing w:val="61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ти</w:t>
            </w:r>
            <w:r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з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pacing w:val="61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их</w:t>
            </w:r>
            <w:r>
              <w:rPr>
                <w:rFonts w:ascii="Times New Roman" w:hAnsi="Times New Roman"/>
                <w:spacing w:val="6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тв</w:t>
            </w:r>
            <w:r>
              <w:rPr>
                <w:rFonts w:ascii="Times New Roman" w:hAnsi="Times New Roman"/>
                <w:spacing w:val="1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тств</w:t>
            </w:r>
            <w:r>
              <w:rPr>
                <w:rFonts w:ascii="Times New Roman" w:hAnsi="Times New Roman"/>
                <w:spacing w:val="-1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ость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063132">
        <w:trPr>
          <w:cantSplit/>
          <w:trHeight w:val="551"/>
          <w:jc w:val="center"/>
        </w:trPr>
        <w:tc>
          <w:tcPr>
            <w:tcW w:w="587" w:type="pct"/>
            <w:vMerge/>
            <w:vAlign w:val="center"/>
          </w:tcPr>
          <w:p w:rsidR="00063132" w:rsidRDefault="000631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:rsidR="00063132" w:rsidRDefault="0006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методы решения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профессиональных задач 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в стандартных и нестандартных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ситуациях</w:t>
            </w:r>
          </w:p>
        </w:tc>
      </w:tr>
      <w:tr w:rsidR="00063132">
        <w:trPr>
          <w:cantSplit/>
          <w:trHeight w:val="840"/>
          <w:jc w:val="center"/>
        </w:trPr>
        <w:tc>
          <w:tcPr>
            <w:tcW w:w="587" w:type="pct"/>
            <w:vMerge w:val="restar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1536" w:type="pct"/>
            <w:vMerge w:val="restart"/>
          </w:tcPr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ствлять</w:t>
            </w:r>
            <w:r>
              <w:rPr>
                <w:rFonts w:ascii="Times New Roman" w:hAnsi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формаци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еоб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имой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ффект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остного 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</w:t>
            </w:r>
          </w:p>
        </w:tc>
      </w:tr>
      <w:tr w:rsidR="00063132">
        <w:trPr>
          <w:cantSplit/>
          <w:trHeight w:val="938"/>
          <w:jc w:val="center"/>
        </w:trPr>
        <w:tc>
          <w:tcPr>
            <w:tcW w:w="587" w:type="pct"/>
            <w:vMerge/>
            <w:vAlign w:val="center"/>
          </w:tcPr>
          <w:p w:rsidR="00063132" w:rsidRDefault="000631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:rsidR="00063132" w:rsidRDefault="0006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, профес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остного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</w:tc>
      </w:tr>
      <w:tr w:rsidR="00063132">
        <w:trPr>
          <w:cantSplit/>
          <w:trHeight w:val="840"/>
          <w:jc w:val="center"/>
        </w:trPr>
        <w:tc>
          <w:tcPr>
            <w:tcW w:w="587" w:type="pct"/>
            <w:vMerge w:val="restar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1536" w:type="pct"/>
            <w:vMerge w:val="restart"/>
          </w:tcPr>
          <w:p w:rsidR="00063132" w:rsidRDefault="00BB4938">
            <w:pPr>
              <w:pStyle w:val="ConsPlusNormal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ьзовать</w:t>
            </w:r>
            <w:r>
              <w:rPr>
                <w:rFonts w:ascii="Times New Roman" w:hAnsi="Times New Roman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формац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ком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онные</w:t>
            </w:r>
            <w:r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офе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</w:p>
        </w:tc>
      </w:tr>
      <w:tr w:rsidR="00063132">
        <w:trPr>
          <w:cantSplit/>
          <w:trHeight w:val="737"/>
          <w:jc w:val="center"/>
        </w:trPr>
        <w:tc>
          <w:tcPr>
            <w:tcW w:w="587" w:type="pct"/>
            <w:vMerge/>
            <w:vAlign w:val="center"/>
          </w:tcPr>
          <w:p w:rsidR="00063132" w:rsidRDefault="000631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:rsidR="00063132" w:rsidRDefault="0006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едства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можности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</w:tc>
      </w:tr>
      <w:tr w:rsidR="00063132">
        <w:trPr>
          <w:cantSplit/>
          <w:trHeight w:val="376"/>
          <w:jc w:val="center"/>
        </w:trPr>
        <w:tc>
          <w:tcPr>
            <w:tcW w:w="587" w:type="pct"/>
            <w:vMerge w:val="restar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06</w:t>
            </w:r>
          </w:p>
        </w:tc>
        <w:tc>
          <w:tcPr>
            <w:tcW w:w="1536" w:type="pct"/>
            <w:vMerge w:val="restart"/>
          </w:tcPr>
          <w:p w:rsidR="00063132" w:rsidRDefault="00BB4938">
            <w:pPr>
              <w:pStyle w:val="ConsPlusNormal"/>
            </w:pPr>
            <w: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оить</w: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коллега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 гражд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н,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навлив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кий ко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 с 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63132">
        <w:trPr>
          <w:cantSplit/>
          <w:trHeight w:val="667"/>
          <w:jc w:val="center"/>
        </w:trPr>
        <w:tc>
          <w:tcPr>
            <w:tcW w:w="587" w:type="pct"/>
            <w:vMerge/>
            <w:vAlign w:val="center"/>
          </w:tcPr>
          <w:p w:rsidR="00063132" w:rsidRDefault="0006313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:rsidR="00063132" w:rsidRDefault="0006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пс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ологии в общении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жающ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63132">
        <w:trPr>
          <w:cantSplit/>
          <w:trHeight w:val="869"/>
          <w:jc w:val="center"/>
        </w:trPr>
        <w:tc>
          <w:tcPr>
            <w:tcW w:w="587" w:type="pct"/>
            <w:vMerge w:val="restar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1536" w:type="pct"/>
            <w:vMerge w:val="restart"/>
          </w:tcPr>
          <w:p w:rsidR="00063132" w:rsidRDefault="00BB4938">
            <w:pPr>
              <w:pStyle w:val="ConsPlusNormal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063132" w:rsidRDefault="00BB4938">
            <w:pPr>
              <w:tabs>
                <w:tab w:val="left" w:pos="769"/>
                <w:tab w:val="left" w:pos="29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овыв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свою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твии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иально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ачимы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здоро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образе</w:t>
            </w:r>
            <w:r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и, поддерж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еской подг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товлен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нео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мый для</w:t>
            </w:r>
            <w:r>
              <w:rPr>
                <w:rFonts w:ascii="Times New Roman" w:hAnsi="Times New Roman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менен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ых профес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063132">
        <w:trPr>
          <w:cantSplit/>
          <w:trHeight w:val="869"/>
          <w:jc w:val="center"/>
        </w:trPr>
        <w:tc>
          <w:tcPr>
            <w:tcW w:w="587" w:type="pct"/>
            <w:vMerge/>
            <w:vAlign w:val="center"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:rsidR="00063132" w:rsidRDefault="00063132">
            <w:pPr>
              <w:pStyle w:val="ConsPlusNormal"/>
            </w:pP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ринци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дор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hAnsi="Times New Roman"/>
                <w:sz w:val="24"/>
                <w:szCs w:val="24"/>
              </w:rPr>
              <w:t>и, пр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емы</w:t>
            </w:r>
            <w:r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аптац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ссиональ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ловиях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оенной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жбы;</w:t>
            </w:r>
          </w:p>
        </w:tc>
      </w:tr>
      <w:tr w:rsidR="00063132">
        <w:trPr>
          <w:cantSplit/>
          <w:trHeight w:val="869"/>
          <w:jc w:val="center"/>
        </w:trPr>
        <w:tc>
          <w:tcPr>
            <w:tcW w:w="587" w:type="pct"/>
            <w:vMerge w:val="restar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1536" w:type="pct"/>
            <w:vMerge w:val="restart"/>
          </w:tcPr>
          <w:p w:rsidR="00063132" w:rsidRDefault="00BB4938">
            <w:pPr>
              <w:pStyle w:val="ConsPlusNormal"/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идеи открытия собственного дела в профессиональной деятельности;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бизнес-план;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размеры выплат по процентным ставкам кредитования;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инвестиционную привлекательность коммерческих идей в рамках профессиональной деятельности;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презентовать бизнес-идею;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источники финансирования</w:t>
            </w:r>
          </w:p>
        </w:tc>
      </w:tr>
      <w:tr w:rsidR="00063132">
        <w:trPr>
          <w:cantSplit/>
          <w:trHeight w:val="869"/>
          <w:jc w:val="center"/>
        </w:trPr>
        <w:tc>
          <w:tcPr>
            <w:tcW w:w="587" w:type="pct"/>
            <w:vMerge/>
          </w:tcPr>
          <w:p w:rsidR="00063132" w:rsidRDefault="0006313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6" w:type="pct"/>
            <w:vMerge/>
          </w:tcPr>
          <w:p w:rsidR="00063132" w:rsidRDefault="00063132">
            <w:pPr>
              <w:pStyle w:val="ConsPlusNormal"/>
            </w:pPr>
          </w:p>
        </w:tc>
        <w:tc>
          <w:tcPr>
            <w:tcW w:w="2877" w:type="pct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предпринимательской деятельности;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основы финансовой грамотности;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разработки бизнес-планов;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выстраивания презентации;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кредитные банковские продукты</w:t>
            </w:r>
          </w:p>
        </w:tc>
      </w:tr>
      <w:tr w:rsidR="00063132">
        <w:trPr>
          <w:trHeight w:val="869"/>
          <w:jc w:val="center"/>
        </w:trPr>
        <w:tc>
          <w:tcPr>
            <w:tcW w:w="1101" w:type="dxa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11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09</w:t>
            </w:r>
          </w:p>
          <w:p w:rsidR="00063132" w:rsidRDefault="00063132"/>
        </w:tc>
        <w:tc>
          <w:tcPr>
            <w:tcW w:w="2881" w:type="dxa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информационные технологии в профессиональной деятельности</w:t>
            </w:r>
          </w:p>
          <w:p w:rsidR="00063132" w:rsidRDefault="00063132"/>
        </w:tc>
        <w:tc>
          <w:tcPr>
            <w:tcW w:w="2877" w:type="pct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063132">
        <w:trPr>
          <w:trHeight w:val="869"/>
          <w:jc w:val="center"/>
        </w:trPr>
        <w:tc>
          <w:tcPr>
            <w:tcW w:w="587" w:type="pct"/>
            <w:vMerge/>
          </w:tcPr>
          <w:p w:rsidR="00063132" w:rsidRDefault="00063132"/>
        </w:tc>
        <w:tc>
          <w:tcPr>
            <w:tcW w:w="1536" w:type="pct"/>
            <w:vMerge/>
          </w:tcPr>
          <w:p w:rsidR="00063132" w:rsidRDefault="00063132"/>
        </w:tc>
        <w:tc>
          <w:tcPr>
            <w:tcW w:w="2877" w:type="pct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063132">
        <w:trPr>
          <w:trHeight w:val="869"/>
          <w:jc w:val="center"/>
        </w:trPr>
        <w:tc>
          <w:tcPr>
            <w:tcW w:w="587" w:type="pct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10</w:t>
            </w:r>
          </w:p>
        </w:tc>
        <w:tc>
          <w:tcPr>
            <w:tcW w:w="2881" w:type="dxa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Пользоваться профессиональной документацией на государственном и иностранном языках.</w:t>
            </w:r>
          </w:p>
          <w:p w:rsidR="00063132" w:rsidRDefault="00063132"/>
        </w:tc>
        <w:tc>
          <w:tcPr>
            <w:tcW w:w="2877" w:type="pct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Умения: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063132">
        <w:trPr>
          <w:trHeight w:val="869"/>
          <w:jc w:val="center"/>
        </w:trPr>
        <w:tc>
          <w:tcPr>
            <w:tcW w:w="587" w:type="pct"/>
            <w:vMerge w:val="restart"/>
          </w:tcPr>
          <w:p w:rsidR="00063132" w:rsidRDefault="00063132"/>
        </w:tc>
        <w:tc>
          <w:tcPr>
            <w:tcW w:w="1536" w:type="pct"/>
            <w:vMerge/>
          </w:tcPr>
          <w:p w:rsidR="00063132" w:rsidRDefault="00063132"/>
        </w:tc>
        <w:tc>
          <w:tcPr>
            <w:tcW w:w="2877" w:type="pct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063132">
        <w:trPr>
          <w:trHeight w:val="869"/>
          <w:jc w:val="center"/>
        </w:trPr>
        <w:tc>
          <w:tcPr>
            <w:tcW w:w="587" w:type="pct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11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 11</w:t>
            </w:r>
          </w:p>
        </w:tc>
        <w:tc>
          <w:tcPr>
            <w:tcW w:w="2881" w:type="dxa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  <w:p w:rsidR="00063132" w:rsidRDefault="000631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77" w:type="pct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Умения: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063132">
        <w:trPr>
          <w:trHeight w:val="869"/>
          <w:jc w:val="center"/>
        </w:trPr>
        <w:tc>
          <w:tcPr>
            <w:tcW w:w="587" w:type="pct"/>
            <w:vMerge w:val="restart"/>
          </w:tcPr>
          <w:p w:rsidR="00063132" w:rsidRDefault="000631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pct"/>
            <w:vMerge/>
          </w:tcPr>
          <w:p w:rsidR="00063132" w:rsidRDefault="00063132"/>
        </w:tc>
        <w:tc>
          <w:tcPr>
            <w:tcW w:w="2877" w:type="pct"/>
            <w:vMerge w:val="restart"/>
          </w:tcPr>
          <w:p w:rsidR="00063132" w:rsidRDefault="00BB49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32" w:rsidRDefault="00BB493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63132" w:rsidRDefault="00BB493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 Профессиональные компетенции</w:t>
      </w:r>
    </w:p>
    <w:p w:rsidR="00063132" w:rsidRDefault="00063132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333"/>
        <w:gridCol w:w="4038"/>
      </w:tblGrid>
      <w:tr w:rsidR="00063132">
        <w:trPr>
          <w:jc w:val="center"/>
        </w:trPr>
        <w:tc>
          <w:tcPr>
            <w:tcW w:w="2125" w:type="dxa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3333" w:type="dxa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4038" w:type="dxa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063132">
        <w:trPr>
          <w:jc w:val="center"/>
        </w:trPr>
        <w:tc>
          <w:tcPr>
            <w:tcW w:w="2125" w:type="dxa"/>
            <w:vMerge w:val="restart"/>
            <w:vAlign w:val="center"/>
          </w:tcPr>
          <w:p w:rsidR="00063132" w:rsidRDefault="00BB4938">
            <w:pPr>
              <w:pStyle w:val="ConsPlusNormal"/>
              <w:jc w:val="center"/>
            </w:pPr>
            <w:r>
              <w:rPr>
                <w:shd w:val="clear" w:color="FFFFFF" w:fill="FFFFFF"/>
              </w:rPr>
              <w:t>Техническое обслуживание и ремонт локомотива (по видам)</w:t>
            </w:r>
          </w:p>
        </w:tc>
        <w:tc>
          <w:tcPr>
            <w:tcW w:w="3333" w:type="dxa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Проверять взаимодействие узлов локомотив</w:t>
            </w:r>
          </w:p>
        </w:tc>
        <w:tc>
          <w:tcPr>
            <w:tcW w:w="4038" w:type="dxa"/>
            <w:vMerge w:val="restart"/>
          </w:tcPr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Иметь практический опыт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разборки вспомогательных частей ремонтируемого объекта локомотива; соединения узлов;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осуществлять демонтаж и монтаж отдельных приборов пневматической системы; проверять действие пневматического оборудования; осуществлять регулировку и испытание отдельных механизмов; 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устройство, назначение и взаимодействие основных узлов ремонтируемых объектов локомотива; виды соединений и деталей узлов; технические условия на регулировку и испытание отдельных механизмов</w:t>
            </w:r>
          </w:p>
        </w:tc>
      </w:tr>
      <w:tr w:rsidR="00063132">
        <w:trPr>
          <w:jc w:val="center"/>
        </w:trPr>
        <w:tc>
          <w:tcPr>
            <w:tcW w:w="2125" w:type="dxa"/>
            <w:vMerge/>
            <w:vAlign w:val="center"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4038" w:type="dxa"/>
            <w:vMerge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63132">
        <w:trPr>
          <w:trHeight w:val="2521"/>
          <w:jc w:val="center"/>
        </w:trPr>
        <w:tc>
          <w:tcPr>
            <w:tcW w:w="2125" w:type="dxa"/>
            <w:vMerge/>
            <w:vAlign w:val="center"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слесарно-сборочные и электромонтажные работы при техническом обслуживании и ремонте электрооборудования подвижного состава.</w:t>
            </w:r>
          </w:p>
        </w:tc>
        <w:tc>
          <w:tcPr>
            <w:tcW w:w="4038" w:type="dxa"/>
            <w:vMerge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63132">
        <w:trPr>
          <w:jc w:val="center"/>
        </w:trPr>
        <w:tc>
          <w:tcPr>
            <w:tcW w:w="2125" w:type="dxa"/>
            <w:vMerge w:val="restart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Управление и техническая эксплуатация локомотива (по видам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FFFFFF" w:fill="FFFFFF"/>
              </w:rPr>
              <w:t>) </w:t>
            </w:r>
          </w:p>
        </w:tc>
        <w:tc>
          <w:tcPr>
            <w:tcW w:w="3333" w:type="dxa"/>
          </w:tcPr>
          <w:p w:rsidR="00063132" w:rsidRDefault="00BB4938">
            <w:pPr>
              <w:pStyle w:val="af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ПК 2.1.</w:t>
            </w:r>
          </w:p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Осуществлять приемку и подготовку локомотива к рейсу</w:t>
            </w:r>
          </w:p>
        </w:tc>
        <w:tc>
          <w:tcPr>
            <w:tcW w:w="4038" w:type="dxa"/>
            <w:vMerge w:val="restart"/>
          </w:tcPr>
          <w:p w:rsidR="00063132" w:rsidRDefault="00BB4938">
            <w:pPr>
              <w:pStyle w:val="af5"/>
              <w:jc w:val="both"/>
              <w:rPr>
                <w:rFonts w:ascii="Times New Roman" w:hAnsi="Times New Roman"/>
                <w:color w:val="000000"/>
                <w:szCs w:val="24"/>
                <w:shd w:val="clear" w:color="FFFFFF" w:fill="FFFFFF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shd w:val="clear" w:color="FFFFFF" w:fill="FFFFFF"/>
              </w:rPr>
              <w:t>Иметь практический опыт:</w:t>
            </w:r>
          </w:p>
          <w:p w:rsidR="00063132" w:rsidRDefault="00BB4938">
            <w:pPr>
              <w:pStyle w:val="af5"/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Cs w:val="24"/>
              </w:rPr>
              <w:t xml:space="preserve">эксплуатации локомотива и обеспечения безопасности движения поездов; </w:t>
            </w:r>
          </w:p>
          <w:p w:rsidR="00063132" w:rsidRDefault="00BB4938">
            <w:pPr>
              <w:pStyle w:val="af5"/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Cs w:val="24"/>
              </w:rPr>
              <w:t xml:space="preserve"> определять конструктивные особенности узлов и деталей подвижного состава; выполнять основные виды работ по эксплуатации локомотива; управлять системами подвижного состава в соответствии с установленными требованиями; определять соответствие технического состояния оборудования подвижного состава требованиям нормативных документов; </w:t>
            </w:r>
          </w:p>
          <w:p w:rsidR="00063132" w:rsidRDefault="00BB4938">
            <w:pPr>
              <w:pStyle w:val="af5"/>
              <w:jc w:val="both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Cs w:val="24"/>
              </w:rPr>
              <w:t xml:space="preserve"> конструкцию, принцип действия и технические характеристики оборудования подвижного состава; правила эксплуатации и управления локомотивом; нормативные документы по обеспечению безопасности движения поездов</w:t>
            </w:r>
          </w:p>
        </w:tc>
      </w:tr>
      <w:tr w:rsidR="00063132">
        <w:trPr>
          <w:trHeight w:val="2633"/>
          <w:jc w:val="center"/>
        </w:trPr>
        <w:tc>
          <w:tcPr>
            <w:tcW w:w="2125" w:type="dxa"/>
            <w:vMerge/>
            <w:vAlign w:val="center"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2.2.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Обеспечивать управление локомотивом</w:t>
            </w:r>
          </w:p>
        </w:tc>
        <w:tc>
          <w:tcPr>
            <w:tcW w:w="4038" w:type="dxa"/>
            <w:vMerge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63132">
        <w:trPr>
          <w:trHeight w:val="2632"/>
          <w:jc w:val="center"/>
        </w:trPr>
        <w:tc>
          <w:tcPr>
            <w:tcW w:w="2125" w:type="dxa"/>
            <w:vMerge/>
            <w:vAlign w:val="center"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 2.3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Осуществлять контроль работы устройств, узлов и агрегатов локомотива</w:t>
            </w:r>
          </w:p>
        </w:tc>
        <w:tc>
          <w:tcPr>
            <w:tcW w:w="4038" w:type="dxa"/>
            <w:vMerge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063132" w:rsidRDefault="000631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BB493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063132" w:rsidRDefault="00BB4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5. СТРУКТУРА ОБРАЗОВАТЕЛЬНОЙ ПРОГРАММЫ</w:t>
      </w:r>
    </w:p>
    <w:p w:rsidR="00063132" w:rsidRDefault="0006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3132" w:rsidRDefault="0006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3132" w:rsidRDefault="00BB49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Учебный план</w:t>
      </w:r>
    </w:p>
    <w:p w:rsidR="00063132" w:rsidRDefault="00BB49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Календарный учебный график</w:t>
      </w: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CE7" w:rsidRDefault="00282CE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063132" w:rsidRDefault="00BB4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РАЗДЕЛ 6. УСЛОВИЯ РЕАЛИЗАЦИИ ОБРАЗОВАТЕЛЬНОЙ ПРОГРАММЫ</w:t>
      </w:r>
    </w:p>
    <w:p w:rsidR="00063132" w:rsidRDefault="00063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3132" w:rsidRDefault="00063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3132" w:rsidRDefault="00BB493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.1. Материально-техническое и учебно-методическое обеспечение образовательной программы </w:t>
      </w:r>
    </w:p>
    <w:p w:rsidR="00063132" w:rsidRDefault="000631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5DD0" w:rsidRPr="00F85DD0" w:rsidRDefault="00BB4938" w:rsidP="00F8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КГБ ПОУ ХТТТ, реализующая ППКРС, располагает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</w:t>
      </w:r>
    </w:p>
    <w:p w:rsidR="00F85DD0" w:rsidRPr="00F85DD0" w:rsidRDefault="00F85DD0" w:rsidP="00F8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Кабинеты: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</w:t>
      </w:r>
      <w:r w:rsidRPr="00F85DD0">
        <w:rPr>
          <w:rFonts w:ascii="Times New Roman" w:hAnsi="Times New Roman" w:cs="Times New Roman"/>
          <w:sz w:val="28"/>
          <w:szCs w:val="28"/>
        </w:rPr>
        <w:tab/>
        <w:t>социально-экономических дисциплин;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</w:t>
      </w:r>
      <w:r w:rsidRPr="00F85DD0">
        <w:rPr>
          <w:rFonts w:ascii="Times New Roman" w:hAnsi="Times New Roman" w:cs="Times New Roman"/>
          <w:sz w:val="28"/>
          <w:szCs w:val="28"/>
        </w:rPr>
        <w:tab/>
        <w:t>иностранного языка;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математики;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</w:t>
      </w:r>
      <w:r w:rsidRPr="00F85DD0">
        <w:rPr>
          <w:rFonts w:ascii="Times New Roman" w:hAnsi="Times New Roman" w:cs="Times New Roman"/>
          <w:sz w:val="28"/>
          <w:szCs w:val="28"/>
        </w:rPr>
        <w:tab/>
        <w:t>информатики и информационных технологий в профессиональной деятельности;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</w:t>
      </w:r>
      <w:r w:rsidRPr="00F85DD0">
        <w:rPr>
          <w:rFonts w:ascii="Times New Roman" w:hAnsi="Times New Roman" w:cs="Times New Roman"/>
          <w:sz w:val="28"/>
          <w:szCs w:val="28"/>
        </w:rPr>
        <w:tab/>
        <w:t>инженерной графики;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технической механики;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метрологии, стандартизации и сертификации;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</w:t>
      </w:r>
      <w:r w:rsidRPr="00F85DD0">
        <w:rPr>
          <w:rFonts w:ascii="Times New Roman" w:hAnsi="Times New Roman" w:cs="Times New Roman"/>
          <w:sz w:val="28"/>
          <w:szCs w:val="28"/>
        </w:rPr>
        <w:tab/>
        <w:t>безопасности жизнедеятельности и охраны труда;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конструкции подвижного состава;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технической эксплуатации железных дорог и безопасности движения;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общего курса железных дорог.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 xml:space="preserve">Лаборатории: 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электротехники;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электроники и микропроцессорной техники;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материаловедения;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электрических машин и преобразователей подвижного состава;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электрических аппаратов и цепей подвижного состава;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автоматических тормозов подвижного состава;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технического обслуживания и ремонта подвижного состава.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Мастерские: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слесарные;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электросварочные;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электромонтажные;</w:t>
      </w:r>
    </w:p>
    <w:p w:rsidR="00F85DD0" w:rsidRPr="00F85DD0" w:rsidRDefault="00F85DD0" w:rsidP="00F85D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механообрабатывающие.</w:t>
      </w:r>
    </w:p>
    <w:p w:rsidR="00F85DD0" w:rsidRPr="00F85DD0" w:rsidRDefault="00F85DD0" w:rsidP="00F8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Залы:</w:t>
      </w:r>
    </w:p>
    <w:p w:rsidR="00F85DD0" w:rsidRPr="00F85DD0" w:rsidRDefault="00F85DD0" w:rsidP="00F8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:rsidR="00F85DD0" w:rsidRPr="00F85DD0" w:rsidRDefault="00F85DD0" w:rsidP="00F8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актовый зал.</w:t>
      </w:r>
    </w:p>
    <w:p w:rsidR="00F85DD0" w:rsidRPr="00F85DD0" w:rsidRDefault="00F85DD0" w:rsidP="00F85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:rsidR="00F85DD0" w:rsidRPr="00F85DD0" w:rsidRDefault="00F85DD0" w:rsidP="00F8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F85DD0" w:rsidRPr="00F85DD0" w:rsidRDefault="00F85DD0" w:rsidP="00F8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D0">
        <w:rPr>
          <w:rFonts w:ascii="Times New Roman" w:hAnsi="Times New Roman" w:cs="Times New Roman"/>
          <w:sz w:val="28"/>
          <w:szCs w:val="28"/>
        </w:rPr>
        <w:t>- открытый стадион широкого профиля с элементами полосы препятствий.</w:t>
      </w:r>
    </w:p>
    <w:p w:rsidR="00063132" w:rsidRDefault="0006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132" w:rsidRDefault="00BB4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соответствует действующим санитарным и противопожарным нормам.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оборудование приведено в таблице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315"/>
        <w:gridCol w:w="5461"/>
      </w:tblGrid>
      <w:tr w:rsidR="00063132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5819" w:type="dxa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занятий с перечнем материально-технического оборудования и учебно-методического обеспечения</w:t>
            </w:r>
          </w:p>
        </w:tc>
      </w:tr>
      <w:tr w:rsidR="00063132">
        <w:trPr>
          <w:trHeight w:val="180"/>
        </w:trPr>
        <w:tc>
          <w:tcPr>
            <w:tcW w:w="9361" w:type="dxa"/>
            <w:gridSpan w:val="3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ОО ОБЩЕОБРАЗОВАТЕЛЬНЫЙ ЦИКЛ</w:t>
            </w:r>
          </w:p>
        </w:tc>
      </w:tr>
      <w:tr w:rsidR="00063132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 Русский язык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063132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 Литература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демонстрационные пособия: рефераты, презентации,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063132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 Иностранный язык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программное обеспечение: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Офисное ПО: Microsoft Office стандарт 2010 версия 14.0.6023.1000, WinDjView 1.0.3, Foxit Reader 5.0.1.0523. Windows Workstations MP4.</w:t>
            </w:r>
          </w:p>
        </w:tc>
      </w:tr>
      <w:tr w:rsidR="00063132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ОУД.04 История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философии № 301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ноутбук с лицензионным программным обеспечением,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063132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ОУД.05 Физическая культура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техникуме имеется спортивная база, в которую входит спортивный зал, раздевалки для девушек и юношей.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гимнастические маты - 6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техникуме имеется малый зал атлетической гимнастики в котором имеется следующий спортивный инвентарь: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 достижения техникума;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063132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ОУД.06 ОБЖ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№ 212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 Windows Workstations MP4.</w:t>
            </w:r>
          </w:p>
        </w:tc>
      </w:tr>
      <w:tr w:rsidR="00063132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ОУД.09 Химия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 биологии, экологии, географии, лаборатория химии № 209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063132">
        <w:trPr>
          <w:trHeight w:val="48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ОУД.10 Обществознание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ноутбук с лицензионным программным обеспечением,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 Windows Workstations MP4.</w:t>
            </w:r>
          </w:p>
        </w:tc>
      </w:tr>
      <w:tr w:rsidR="00063132">
        <w:trPr>
          <w:trHeight w:val="45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 Математика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ОС: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Офисное ПО: Microsoft Office стандарт 2010 версия 14.0.6023.1000, WinDjView 1.0.3, Foxit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063132">
        <w:trPr>
          <w:trHeight w:val="45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ОУД.07 Информатика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информатики, информационных технологий в профессиональной деятельности № 101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 LG - 15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системный блок Pentium – 15 шт.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.;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Notepad++, FoxitReader, FreeMat, SMatchStudio, MicrosoftVisualFoxPro.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063132">
        <w:trPr>
          <w:trHeight w:val="45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ОУД.08 Физика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 и астрономии № 211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14.0.6023.1000, WinDjView 1.0.3, Foxit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Reader 5.0.1.0523. Windows Workstations MP4.</w:t>
            </w:r>
          </w:p>
        </w:tc>
      </w:tr>
      <w:tr w:rsidR="00063132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и социальная география мира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063132">
        <w:trPr>
          <w:trHeight w:val="495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 и астрономии № 211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 Windows Workstations MP4.</w:t>
            </w:r>
          </w:p>
        </w:tc>
      </w:tr>
      <w:tr w:rsidR="00063132">
        <w:trPr>
          <w:trHeight w:val="765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современного трудоустройства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063132">
        <w:trPr>
          <w:trHeight w:val="81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предпринимательства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социально-экономических дисциплин № 203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14.0.6023.1000, WinDjView 1.0.3, Foxit Reader 5.0.1.0523.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 Workstations MP4.</w:t>
            </w:r>
          </w:p>
        </w:tc>
      </w:tr>
      <w:tr w:rsidR="00063132">
        <w:trPr>
          <w:trHeight w:val="810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и пенсионной грамотности</w:t>
            </w:r>
          </w:p>
        </w:tc>
        <w:tc>
          <w:tcPr>
            <w:tcW w:w="5819" w:type="dxa"/>
            <w:tcBorders>
              <w:bottom w:val="single" w:sz="4" w:space="0" w:color="auto"/>
            </w:tcBorders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социально-экономических дисциплин № 203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демонстрационные пособия: рефераты, презентации,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огнетушитель углекислотный ОУ-1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Microsoft Windows XP Professional Service Pack 3.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14.0.6023.1000, WinDjView 1.0.3, Foxit Reader 5.0.1.0523.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 Workstations MP4.</w:t>
            </w:r>
          </w:p>
        </w:tc>
      </w:tr>
      <w:tr w:rsidR="00063132">
        <w:trPr>
          <w:trHeight w:val="254"/>
        </w:trPr>
        <w:tc>
          <w:tcPr>
            <w:tcW w:w="9361" w:type="dxa"/>
            <w:gridSpan w:val="3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 Общепрофессиональный цикл</w:t>
            </w:r>
          </w:p>
        </w:tc>
      </w:tr>
      <w:tr w:rsidR="00063132" w:rsidRPr="00276A0B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Основы технического черчения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инженерной графики, технической механики № 304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комплект учебной мебели;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сетевой коммутатор D-Link "DGS-1016D" 16х lOXXMbps портов - 1 шт.;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проектор Bang-1 шт.;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кондиционер CF 40 - 1 шт.;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 LG - 13 шт.;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системный блок Pentium(R) Dual-CoreCPUE6300 @ 2.80GHz - 13 шт.;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обеспечение: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ОС: Microsoft Windows 7 Корпоративная версия.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Microsoft Office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2010, MicrosoftAccess 2010, MicrosoftVisio 2010,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Notepad++, FoxitReader, FreeMat, SMatchStudio, MicrosoftVisualFoxPro.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Браузеры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Internet Explorer, Crome, Opera.</w:t>
            </w:r>
          </w:p>
        </w:tc>
      </w:tr>
      <w:tr w:rsidR="00063132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Слесарное дело</w:t>
            </w:r>
          </w:p>
        </w:tc>
        <w:tc>
          <w:tcPr>
            <w:tcW w:w="5819" w:type="dxa"/>
          </w:tcPr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электротехники № 216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огнетушитель углекислотный ОУ-1.</w:t>
            </w:r>
          </w:p>
        </w:tc>
      </w:tr>
      <w:tr w:rsidR="00063132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ОП.03 Электротехника </w:t>
            </w:r>
          </w:p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063132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Материаловедение</w:t>
            </w:r>
          </w:p>
        </w:tc>
        <w:tc>
          <w:tcPr>
            <w:tcW w:w="5819" w:type="dxa"/>
          </w:tcPr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материаловедения № 209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проекционный экран;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063132">
        <w:trPr>
          <w:trHeight w:val="81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Общий курс железных дорог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железные дороги № 215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063132">
        <w:trPr>
          <w:trHeight w:val="57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Охрана труда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делопроизводства, охраны труда, транспортной системы России № 215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инструменты для выполнения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063132">
        <w:trPr>
          <w:trHeight w:val="57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Безопасность жизнедеятельности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№ 212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063132">
        <w:trPr>
          <w:trHeight w:val="75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Экология отрасли (железнодорожный транспорт)</w:t>
            </w:r>
          </w:p>
        </w:tc>
        <w:tc>
          <w:tcPr>
            <w:tcW w:w="5819" w:type="dxa"/>
          </w:tcPr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химии, биологии, экологии, географии, лаборатория химии № 209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мебели: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раковина – 1 шт.;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дидактический материал;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 – 115 единиц;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с набором медикаментов – 1 шт.;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работе в кабинете химии – 1 шт.;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 – 2 шт.;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– 1 шт.;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:rsidR="00063132" w:rsidRDefault="00BB49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063132">
        <w:trPr>
          <w:trHeight w:val="495"/>
        </w:trPr>
        <w:tc>
          <w:tcPr>
            <w:tcW w:w="9361" w:type="dxa"/>
            <w:gridSpan w:val="3"/>
            <w:shd w:val="clear" w:color="auto" w:fill="auto"/>
            <w:vAlign w:val="center"/>
          </w:tcPr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3132" w:rsidRDefault="00BB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  <w:p w:rsidR="00063132" w:rsidRDefault="0006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3132">
        <w:trPr>
          <w:trHeight w:val="6794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ПМ.01.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FFFFFF" w:fill="FFFFFF"/>
              </w:rPr>
              <w:t>Техническое обслуживание и ремонт узлов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локомотива (электровоза)</w:t>
            </w:r>
          </w:p>
          <w:p w:rsidR="00063132" w:rsidRDefault="00063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132" w:rsidRDefault="00BB4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МДК.01.01. Устройство, техническое обслуживание и ремонт узлов локомотива</w:t>
            </w:r>
          </w:p>
          <w:p w:rsidR="00063132" w:rsidRDefault="000631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МДК.01.02. Автотормоза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«Устройство и техническое оборудование локомотива»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лаборатории «Устройство и техническое оборудование локомотива» и ее рабочих мест: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детали и узлы электровозов;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стенды по испытанию и проверке узлов и деталей электровозов;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метрический измерительный инструмент;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приборы;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мегомметр;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учебно-методической и нормативной документации.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для оснащения рабочего места преподавателя и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для аудиовизуального отображения информации;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обучающие программы по устройству и эксплуатации</w:t>
            </w:r>
          </w:p>
          <w:p w:rsidR="00063132" w:rsidRDefault="00BB49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локомотивов.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063132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техническая эксплуатация локомотивом</w:t>
            </w:r>
            <w:r>
              <w:rPr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электровозом) </w:t>
            </w:r>
          </w:p>
          <w:p w:rsidR="00063132" w:rsidRDefault="00BB4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02.01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Конструкция и управление локомотивом</w:t>
            </w:r>
          </w:p>
          <w:p w:rsidR="00063132" w:rsidRDefault="00063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02.02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Техническая эксплуатация железных дорог и безопасность движения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«Устройство и техническое оборудование электропоезда».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Оборудование лаборатории «Устройство и техническое оборудование электропоезда» и ее рабочих мест: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детали и узлы локомотивов;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локомотивов;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метрический измерительный инструмент;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измерительные приборы;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мегомметр;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и нормативной документации.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компьютеры для оснащения рабочего места преподавателя и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-технические устройства для аудиовизуального отображения информации;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компьютерные обучающие программы по устройству и эксплуатации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локомотивов.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063132">
        <w:trPr>
          <w:trHeight w:val="840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 Инженерный дизайн CAD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 03.01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цифровых трехмерных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моделей деталей и сборочных единиц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лаборатории «Инженерный дизайн CAD» № 205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оснащен: 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ноутбук–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колонки – 1 шт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-3Д принтер – 6 шт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Service Pack 1.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2010 версия 14.0.6023.1000,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 офисных программ, пакет САПР, пакет 2D/3D графических программ, программы для визуализации.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САПР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помощи;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063132">
        <w:trPr>
          <w:trHeight w:val="131"/>
        </w:trPr>
        <w:tc>
          <w:tcPr>
            <w:tcW w:w="590" w:type="dxa"/>
            <w:shd w:val="clear" w:color="auto" w:fill="auto"/>
            <w:vAlign w:val="center"/>
          </w:tcPr>
          <w:p w:rsidR="00063132" w:rsidRDefault="00063132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ФК.00 Физическая культура</w:t>
            </w:r>
          </w:p>
        </w:tc>
        <w:tc>
          <w:tcPr>
            <w:tcW w:w="5819" w:type="dxa"/>
          </w:tcPr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техникуме имеется спортивная база, в которую входит спортивный зал, раздевалки для девушек и юношей.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уроков по волейболу имеется следующий спортивный инвентарь: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техникуме имеется малый зал атлетической гимнастики в котором имеется следующий спортивный инвентарь: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 достижения техникума;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:rsidR="00063132" w:rsidRDefault="00BB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:rsidR="00063132" w:rsidRDefault="00BB4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200 м.</w:t>
            </w:r>
          </w:p>
        </w:tc>
      </w:tr>
    </w:tbl>
    <w:p w:rsidR="00063132" w:rsidRDefault="00063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32" w:rsidRDefault="00BB4938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063132" w:rsidRDefault="00063132">
      <w:pPr>
        <w:pStyle w:val="ConsPlusNormal"/>
        <w:ind w:firstLine="539"/>
        <w:jc w:val="both"/>
        <w:rPr>
          <w:b/>
          <w:sz w:val="28"/>
          <w:szCs w:val="28"/>
        </w:rPr>
      </w:pPr>
    </w:p>
    <w:p w:rsidR="00063132" w:rsidRDefault="00BB493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ППКРС обеспечивается доступом каждого обучающегося к базам данных и библиотечным фондам, в том числе ЭБС (</w:t>
      </w:r>
      <w:r>
        <w:rPr>
          <w:sz w:val="28"/>
          <w:szCs w:val="28"/>
          <w:lang w:val="en-US"/>
        </w:rPr>
        <w:t>IPRbooks</w:t>
      </w:r>
      <w:r>
        <w:rPr>
          <w:sz w:val="28"/>
          <w:szCs w:val="28"/>
        </w:rPr>
        <w:t>), формируемым по полному перечню дисциплин (модулей) ППКРС. Во время самостоятельной подготовки обучающиеся обеспечены доступом к сети Интернет.</w:t>
      </w:r>
    </w:p>
    <w:p w:rsidR="00063132" w:rsidRDefault="00BB493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63132" w:rsidRDefault="00BB493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063132" w:rsidRDefault="00BB493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:rsidR="00063132" w:rsidRDefault="00BB493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063132" w:rsidRDefault="00BB493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предоставляет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2B751A" w:rsidRDefault="002B751A">
      <w:pPr>
        <w:pStyle w:val="ConsPlusNormal"/>
        <w:ind w:firstLine="539"/>
        <w:jc w:val="both"/>
        <w:rPr>
          <w:sz w:val="28"/>
          <w:szCs w:val="28"/>
        </w:rPr>
      </w:pPr>
    </w:p>
    <w:p w:rsidR="00063132" w:rsidRDefault="00BB4938" w:rsidP="002B75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6.2 Кадровые условия реализации образовательной программы</w:t>
      </w:r>
    </w:p>
    <w:p w:rsidR="00063132" w:rsidRDefault="000631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3132" w:rsidRDefault="00BB4938">
      <w:pPr>
        <w:pStyle w:val="ConsPlusNormal"/>
        <w:ind w:firstLine="540"/>
        <w:jc w:val="both"/>
      </w:pPr>
      <w:r>
        <w:rPr>
          <w:sz w:val="28"/>
          <w:szCs w:val="28"/>
        </w:rPr>
        <w:t xml:space="preserve">Реализация ППКРС 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Первая квалификационная категория – 3 человека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Высшая квалификационная категория – 5 человек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Преподаватели профессионального цикла имеют высшее профессиональное образование.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2B751A" w:rsidRDefault="002B751A" w:rsidP="002B75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51A" w:rsidRDefault="002B751A" w:rsidP="002B75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Имеют опыт деятельности на предприятиях железнодорожной отрасли 2 человека.</w:t>
      </w:r>
    </w:p>
    <w:p w:rsidR="002B751A" w:rsidRPr="000A46B6" w:rsidRDefault="002B751A" w:rsidP="002B751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Являются сертифицированными экспертами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WSR</w:t>
      </w:r>
      <w:r w:rsidRPr="00F40896">
        <w:rPr>
          <w:rFonts w:ascii="Times New Roman" w:hAnsi="Times New Roman" w:cs="Times New Roman"/>
          <w:sz w:val="28"/>
          <w:szCs w:val="28"/>
          <w:lang w:eastAsia="ru-RU"/>
        </w:rPr>
        <w:t xml:space="preserve">  3 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0A46B6">
        <w:rPr>
          <w:rFonts w:ascii="Times New Roman" w:hAnsi="Times New Roman" w:cs="Times New Roman"/>
          <w:sz w:val="28"/>
          <w:szCs w:val="28"/>
          <w:lang w:eastAsia="ru-RU"/>
        </w:rPr>
        <w:t>давателя:</w:t>
      </w:r>
    </w:p>
    <w:p w:rsidR="00C01AF5" w:rsidRPr="00C01AF5" w:rsidRDefault="00C01AF5" w:rsidP="002B751A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Волошин А.В.</w:t>
      </w:r>
    </w:p>
    <w:p w:rsidR="002B751A" w:rsidRPr="000A46B6" w:rsidRDefault="002B751A" w:rsidP="002B751A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Родина И.Б.</w:t>
      </w:r>
    </w:p>
    <w:p w:rsidR="002B751A" w:rsidRPr="000A46B6" w:rsidRDefault="002B751A" w:rsidP="002B751A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6B6">
        <w:rPr>
          <w:rFonts w:ascii="Times New Roman" w:hAnsi="Times New Roman" w:cs="Times New Roman"/>
          <w:sz w:val="28"/>
          <w:szCs w:val="28"/>
        </w:rPr>
        <w:t>Хомякова И.А.</w:t>
      </w:r>
    </w:p>
    <w:p w:rsidR="002B751A" w:rsidRDefault="002B75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063132" w:rsidRDefault="00BB49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Имеют опыт деятельности на предприятиях железнодорожной отрасли 2 человека.</w:t>
      </w: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BB49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6.3 Расчеты нормативных затрат оказания государственных услуг по реализации образовательной программы</w:t>
      </w:r>
    </w:p>
    <w:p w:rsidR="00063132" w:rsidRDefault="00063132" w:rsidP="00C01AF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1AF5" w:rsidRPr="008A310C" w:rsidRDefault="00C01AF5" w:rsidP="00C01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нормативных затрат оказания 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услуг по реализации образова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программы осуществляется в соответствии с Методикой определения 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на оказание государственных услуг по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 средне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профессионального образования по профессиям (спе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циальностям) и укрупненным груп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 профессий (специальностей), утвержденной Минобрнауки России 27 ноября 2015 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АП-114/18вн.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затраты на оказание государственных услуг в сфере образования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образовательной программы включают в себя затраты на оплату труда преподавателей</w:t>
      </w:r>
    </w:p>
    <w:p w:rsidR="00063132" w:rsidRDefault="00C01AF5" w:rsidP="00C01A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мастеров производственного обучения с учетом обеспечения уровня средней заработной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 педагогических работников за выполняемую ими учебную (преподавательску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 рабо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и другую работу в соответствии с Указом Президента Российской Федерации от 7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г. № 597 «О мероприятиях по реализации государственной социальной политики».</w:t>
      </w: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1AF5" w:rsidRDefault="00C01AF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1AF5" w:rsidRDefault="00C01AF5" w:rsidP="00C01A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7. </w:t>
      </w:r>
      <w:r w:rsidRPr="00FF10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РАЗРАБОТЧИКИ ОСНОВНОЙ ОБРАЗОВАТЕЛЬНОЙ ПРОГРАММЫ</w:t>
      </w:r>
    </w:p>
    <w:p w:rsidR="00063132" w:rsidRDefault="0006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Котенева С.Б., заместитель директора по теоретическому обучению КГБ ПОУ ХТТТ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Коршунова Н.И., методист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Оспищева Т.О., и.о.</w:t>
      </w:r>
      <w:r w:rsidR="00C01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УПРКГБ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Змиевская Н.Е., преподаватель русского языка и литературы, председатель ПЦК Гуманитарного и социально-экономического цикла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Кухаренко Е.А., председатель ПЦК Общепрофессиональных дисциплин и профессиональных модулей 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Литвинова С.В., преподаватель биологии, химии, председатель ПЦК Математического и естественнонаучного цикла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Кан Т.В., преподаватель обществознания и экономики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Дашковская А.Е., преподаватель английского языка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Заплавная О.Н., преподаватель общественных дисциплин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Красильникова</w:t>
      </w:r>
      <w:r w:rsidR="00C01AF5" w:rsidRPr="00C01AF5">
        <w:rPr>
          <w:rFonts w:ascii="Times New Roman" w:hAnsi="Times New Roman"/>
          <w:sz w:val="28"/>
          <w:szCs w:val="28"/>
        </w:rPr>
        <w:t xml:space="preserve"> </w:t>
      </w:r>
      <w:r w:rsidR="00C01AF5">
        <w:rPr>
          <w:rFonts w:ascii="Times New Roman" w:hAnsi="Times New Roman"/>
          <w:sz w:val="28"/>
          <w:szCs w:val="28"/>
        </w:rPr>
        <w:t>П.К.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="00C01AF5">
        <w:rPr>
          <w:rFonts w:ascii="Times New Roman" w:hAnsi="Times New Roman" w:cs="Times New Roman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Кернаджук С.В., преподаватель истории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Пустовалова В.А., преподаватель математики</w:t>
      </w:r>
      <w:r w:rsidR="00C01AF5" w:rsidRPr="00C01AF5">
        <w:rPr>
          <w:rFonts w:ascii="Times New Roman" w:hAnsi="Times New Roman" w:cs="Times New Roman"/>
          <w:sz w:val="28"/>
          <w:szCs w:val="28"/>
        </w:rPr>
        <w:t xml:space="preserve"> </w:t>
      </w:r>
      <w:r w:rsidR="00C01AF5">
        <w:rPr>
          <w:rFonts w:ascii="Times New Roman" w:hAnsi="Times New Roman" w:cs="Times New Roman"/>
          <w:sz w:val="28"/>
          <w:szCs w:val="28"/>
        </w:rPr>
        <w:t>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Навозов Н.Н. – руководитель физического воспитания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Зубкова Л.В., преподаватель-организатор основ безопасности жизнедеятельности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Родина И.Б., преподаватель специальных дисциплин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Хомякова И.А., преподаватель специальных дисциплин КГБ ПОУ ХТТТ</w:t>
      </w:r>
    </w:p>
    <w:p w:rsidR="00063132" w:rsidRDefault="00BB493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Тимофеева А.В, старший мастер КГБ ПОУ ХТТТ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Сыч Н.В., преподаватель специальных дисциплин КГБ ПОУ ХТТТ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Шипелкина И.В., </w:t>
      </w:r>
      <w:r>
        <w:rPr>
          <w:rFonts w:ascii="Times New Roman" w:hAnsi="Times New Roman" w:cs="Times New Roman"/>
          <w:sz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дисциплин КГБ ПОУ ХТТТ</w:t>
      </w:r>
    </w:p>
    <w:p w:rsidR="00063132" w:rsidRDefault="00BB4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Волошин А.В., преподаватель специальных дисциплин КГБ ПОУ ХТТТ</w:t>
      </w:r>
    </w:p>
    <w:p w:rsidR="00063132" w:rsidRDefault="00063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132" w:rsidRDefault="00063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BB4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132" w:rsidRDefault="00BB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8. ФОНДЫ ОЦЕНОЧНЫХ СРЕДСТВ ДЛЯ ПРОВЕДЕНИЯ ГОСУДАРСТВЕННОЙ ИТОГОВОЙ АТТЕСТАЦИИ И ОРГАНИЗАЦИИ ОЦЕНОЧНЫХ ПРОЦЕДУР ПО ПРОГРАММЕ</w:t>
      </w: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BB4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освоения ППКРС включает текущий контроль успеваемости, промежуточную и государственную итоговую аттестацию обучающихся.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разработаны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образовательной организацией самостоятельно, а для промежуточной аттестации по профессиональным модулям и для государственной итоговой аттестации – разработаны и утверждены образовательной организацией после предварительного положительного заключения работодателей.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активно привлекаются работодатели.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уровня освоения дисциплин;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оценка компетенций обучающихся.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юношей предусматривается оценка результатов освоения основ военной службы после прохождения учебных сборов.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ППКРС.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 включает защиту письменной экзаменационной работы. Обязательные требования - соответствие тематики выпускной квалификационной работы содержанию одного или нескольких </w:t>
      </w:r>
      <w:r>
        <w:rPr>
          <w:sz w:val="28"/>
          <w:szCs w:val="28"/>
        </w:rPr>
        <w:lastRenderedPageBreak/>
        <w:t>профессиональных модулей.</w:t>
      </w:r>
    </w:p>
    <w:p w:rsidR="00063132" w:rsidRDefault="00BB493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экзамен образовательной организацией не предусмотрен.</w:t>
      </w:r>
    </w:p>
    <w:p w:rsidR="00063132" w:rsidRDefault="00BB4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Обучающиеся по ППКРС, не имеющие среднего общего образования, в соответствии с частью 6 статьи 68 Федерального закона от 29 декабря 2012 г. № 273-ФЗ «Об образовании в Российской Федерации» вправе бесплатно пройти государственную итоговую аттестацию, которой завершается освоение образовательных программ среднего общего образования.</w:t>
      </w:r>
    </w:p>
    <w:p w:rsidR="00063132" w:rsidRDefault="0006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32" w:rsidRDefault="0006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132" w:rsidRDefault="00063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63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E1" w:rsidRDefault="00BD18E1">
      <w:pPr>
        <w:spacing w:after="0" w:line="240" w:lineRule="auto"/>
      </w:pPr>
      <w:r>
        <w:separator/>
      </w:r>
    </w:p>
  </w:endnote>
  <w:endnote w:type="continuationSeparator" w:id="0">
    <w:p w:rsidR="00BD18E1" w:rsidRDefault="00BD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00"/>
    <w:family w:val="auto"/>
    <w:pitch w:val="default"/>
  </w:font>
  <w:font w:name="Franklin Gothic Book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E1" w:rsidRDefault="00BD18E1">
      <w:pPr>
        <w:spacing w:after="0" w:line="240" w:lineRule="auto"/>
      </w:pPr>
      <w:r>
        <w:separator/>
      </w:r>
    </w:p>
  </w:footnote>
  <w:footnote w:type="continuationSeparator" w:id="0">
    <w:p w:rsidR="00BD18E1" w:rsidRDefault="00BD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4CE"/>
    <w:multiLevelType w:val="hybridMultilevel"/>
    <w:tmpl w:val="0F0245A6"/>
    <w:lvl w:ilvl="0" w:tplc="529A75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24AE9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F92B7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19222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4BA47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C68B2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94278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D22D2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8DC87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F9501D4"/>
    <w:multiLevelType w:val="hybridMultilevel"/>
    <w:tmpl w:val="B6CC281E"/>
    <w:lvl w:ilvl="0" w:tplc="656663B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C91253A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F4CDB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90713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A127B8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EAA0C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2080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FA375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10E58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56281"/>
    <w:multiLevelType w:val="hybridMultilevel"/>
    <w:tmpl w:val="617064F6"/>
    <w:lvl w:ilvl="0" w:tplc="C936A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508569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2" w:tplc="43102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29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E6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0F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23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E02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ED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E18AE"/>
    <w:multiLevelType w:val="hybridMultilevel"/>
    <w:tmpl w:val="2560451E"/>
    <w:lvl w:ilvl="0" w:tplc="1F322322">
      <w:start w:val="1"/>
      <w:numFmt w:val="decimal"/>
      <w:lvlText w:val="%1."/>
      <w:lvlJc w:val="left"/>
      <w:pPr>
        <w:ind w:left="360" w:hanging="360"/>
      </w:pPr>
    </w:lvl>
    <w:lvl w:ilvl="1" w:tplc="1D6C437C">
      <w:start w:val="1"/>
      <w:numFmt w:val="lowerLetter"/>
      <w:lvlText w:val="%2."/>
      <w:lvlJc w:val="left"/>
      <w:pPr>
        <w:ind w:left="1440" w:hanging="360"/>
      </w:pPr>
    </w:lvl>
    <w:lvl w:ilvl="2" w:tplc="461CF754">
      <w:start w:val="1"/>
      <w:numFmt w:val="lowerRoman"/>
      <w:lvlText w:val="%3."/>
      <w:lvlJc w:val="right"/>
      <w:pPr>
        <w:ind w:left="2160" w:hanging="180"/>
      </w:pPr>
    </w:lvl>
    <w:lvl w:ilvl="3" w:tplc="D364372E">
      <w:start w:val="1"/>
      <w:numFmt w:val="decimal"/>
      <w:lvlText w:val="%4."/>
      <w:lvlJc w:val="left"/>
      <w:pPr>
        <w:ind w:left="2880" w:hanging="360"/>
      </w:pPr>
    </w:lvl>
    <w:lvl w:ilvl="4" w:tplc="4B94EC78">
      <w:start w:val="1"/>
      <w:numFmt w:val="lowerLetter"/>
      <w:lvlText w:val="%5."/>
      <w:lvlJc w:val="left"/>
      <w:pPr>
        <w:ind w:left="3600" w:hanging="360"/>
      </w:pPr>
    </w:lvl>
    <w:lvl w:ilvl="5" w:tplc="766C9E42">
      <w:start w:val="1"/>
      <w:numFmt w:val="lowerRoman"/>
      <w:lvlText w:val="%6."/>
      <w:lvlJc w:val="right"/>
      <w:pPr>
        <w:ind w:left="4320" w:hanging="180"/>
      </w:pPr>
    </w:lvl>
    <w:lvl w:ilvl="6" w:tplc="BD54CA1C">
      <w:start w:val="1"/>
      <w:numFmt w:val="decimal"/>
      <w:lvlText w:val="%7."/>
      <w:lvlJc w:val="left"/>
      <w:pPr>
        <w:ind w:left="5040" w:hanging="360"/>
      </w:pPr>
    </w:lvl>
    <w:lvl w:ilvl="7" w:tplc="3FF062E0">
      <w:start w:val="1"/>
      <w:numFmt w:val="lowerLetter"/>
      <w:lvlText w:val="%8."/>
      <w:lvlJc w:val="left"/>
      <w:pPr>
        <w:ind w:left="5760" w:hanging="360"/>
      </w:pPr>
    </w:lvl>
    <w:lvl w:ilvl="8" w:tplc="A7A277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08B4"/>
    <w:multiLevelType w:val="hybridMultilevel"/>
    <w:tmpl w:val="4508C6C2"/>
    <w:lvl w:ilvl="0" w:tplc="9550A5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60A63EE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AE0AB8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8FC97B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56E8DA0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19888B6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F5A8D3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55E6380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F2AADF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32"/>
    <w:rsid w:val="00063132"/>
    <w:rsid w:val="00122EF0"/>
    <w:rsid w:val="001D79BA"/>
    <w:rsid w:val="00276A0B"/>
    <w:rsid w:val="00282CE7"/>
    <w:rsid w:val="002B751A"/>
    <w:rsid w:val="003908CD"/>
    <w:rsid w:val="00447988"/>
    <w:rsid w:val="008850B5"/>
    <w:rsid w:val="00942D44"/>
    <w:rsid w:val="009E342E"/>
    <w:rsid w:val="00BB4938"/>
    <w:rsid w:val="00BD18E1"/>
    <w:rsid w:val="00C01AF5"/>
    <w:rsid w:val="00C720A0"/>
    <w:rsid w:val="00E80AE3"/>
    <w:rsid w:val="00F8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895B7-0A01-4109-837E-AD42EB2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 w:line="240" w:lineRule="auto"/>
      <w:outlineLvl w:val="8"/>
    </w:pPr>
    <w:rPr>
      <w:rFonts w:ascii="Cambria" w:eastAsia="Cambria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7">
    <w:name w:val="TOC Heading"/>
    <w:uiPriority w:val="39"/>
    <w:unhideWhenUsed/>
  </w:style>
  <w:style w:type="paragraph" w:styleId="a8">
    <w:name w:val="table of figures"/>
    <w:basedOn w:val="a"/>
    <w:next w:val="a"/>
    <w:uiPriority w:val="99"/>
    <w:unhideWhenUsed/>
    <w:pPr>
      <w:spacing w:after="0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Cambria" w:hAnsi="Cambria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Основной текст + Полужирный"/>
    <w:basedOn w:val="a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e">
    <w:name w:val="Основной текст + Полужирный;Курсив"/>
    <w:basedOn w:val="a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pPr>
      <w:widowControl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styleId="af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+ Курсив"/>
    <w:basedOn w:val="a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3">
    <w:name w:val="Основной текст (4) + Не курсив"/>
    <w:basedOn w:val="a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Pr>
      <w:rFonts w:eastAsia="Calibri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No Spacing"/>
    <w:basedOn w:val="a"/>
    <w:uiPriority w:val="1"/>
    <w:qFormat/>
    <w:pPr>
      <w:spacing w:after="0" w:line="240" w:lineRule="auto"/>
    </w:pPr>
    <w:rPr>
      <w:rFonts w:eastAsia="Times New Roman" w:cs="Times New Roman"/>
      <w:sz w:val="24"/>
      <w:szCs w:val="32"/>
      <w:lang w:eastAsia="ru-RU"/>
    </w:rPr>
  </w:style>
  <w:style w:type="paragraph" w:customStyle="1" w:styleId="13">
    <w:name w:val="Текст1"/>
    <w:basedOn w:val="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6">
    <w:name w:val="page number"/>
    <w:basedOn w:val="a0"/>
    <w:unhideWhenUsed/>
  </w:style>
  <w:style w:type="character" w:customStyle="1" w:styleId="af7">
    <w:name w:val="Текст сноски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footnote text"/>
    <w:basedOn w:val="a"/>
    <w:link w:val="af7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rPr>
      <w:sz w:val="20"/>
      <w:szCs w:val="20"/>
    </w:rPr>
  </w:style>
  <w:style w:type="character" w:customStyle="1" w:styleId="af9">
    <w:name w:val="Основной текст Знак"/>
    <w:basedOn w:val="a0"/>
    <w:link w:val="afa"/>
    <w:uiPriority w:val="99"/>
    <w:rPr>
      <w:rFonts w:ascii="Calibri" w:eastAsia="Calibri" w:hAnsi="Calibri" w:cs="Times New Roman"/>
    </w:rPr>
  </w:style>
  <w:style w:type="paragraph" w:styleId="afa">
    <w:name w:val="Body Text"/>
    <w:basedOn w:val="a"/>
    <w:link w:val="af9"/>
    <w:uiPriority w:val="99"/>
    <w:unhideWhenUsed/>
    <w:qFormat/>
    <w:pPr>
      <w:spacing w:after="120" w:line="276" w:lineRule="auto"/>
    </w:pPr>
    <w:rPr>
      <w:rFonts w:cs="Times New Roman"/>
    </w:rPr>
  </w:style>
  <w:style w:type="character" w:customStyle="1" w:styleId="15">
    <w:name w:val="Основной текст Знак1"/>
    <w:basedOn w:val="a0"/>
    <w:uiPriority w:val="99"/>
  </w:style>
  <w:style w:type="character" w:styleId="afb">
    <w:name w:val="footnote reference"/>
    <w:uiPriority w:val="99"/>
    <w:unhideWhenUsed/>
    <w:rPr>
      <w:vertAlign w:val="superscript"/>
    </w:rPr>
  </w:style>
  <w:style w:type="character" w:customStyle="1" w:styleId="breadcrumbspathway">
    <w:name w:val="breadcrumbs pathway"/>
    <w:basedOn w:val="a0"/>
  </w:style>
  <w:style w:type="character" w:styleId="afc">
    <w:name w:val="Strong"/>
    <w:qFormat/>
    <w:rPr>
      <w:b/>
      <w:bCs/>
    </w:rPr>
  </w:style>
  <w:style w:type="character" w:styleId="afd">
    <w:name w:val="Emphasis"/>
    <w:uiPriority w:val="20"/>
    <w:qFormat/>
    <w:rPr>
      <w:i/>
      <w:iCs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cs="Times New Roman"/>
    </w:rPr>
  </w:style>
  <w:style w:type="character" w:customStyle="1" w:styleId="26">
    <w:name w:val="Основной текст 2 Знак"/>
    <w:basedOn w:val="a0"/>
    <w:link w:val="25"/>
    <w:rPr>
      <w:rFonts w:ascii="Calibri" w:eastAsia="Calibri" w:hAnsi="Calibri" w:cs="Times New Roman"/>
    </w:rPr>
  </w:style>
  <w:style w:type="paragraph" w:styleId="aff">
    <w:name w:val="Body Text Indent"/>
    <w:basedOn w:val="a"/>
    <w:link w:val="af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Цитата1"/>
    <w:basedOn w:val="a"/>
    <w:pPr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f1">
    <w:name w:val="Title"/>
    <w:basedOn w:val="a"/>
    <w:next w:val="a"/>
    <w:link w:val="aff2"/>
    <w:uiPriority w:val="10"/>
    <w:qFormat/>
    <w:pPr>
      <w:spacing w:before="240" w:after="60" w:line="240" w:lineRule="auto"/>
      <w:jc w:val="center"/>
      <w:outlineLvl w:val="0"/>
    </w:pPr>
    <w:rPr>
      <w:rFonts w:ascii="Cambria" w:eastAsia="Cambria" w:hAnsi="Cambria" w:cs="Times New Roman"/>
      <w:b/>
      <w:bCs/>
      <w:sz w:val="32"/>
      <w:szCs w:val="32"/>
      <w:lang w:val="en-US" w:bidi="en-US"/>
    </w:rPr>
  </w:style>
  <w:style w:type="character" w:customStyle="1" w:styleId="aff2">
    <w:name w:val="Заголовок Знак"/>
    <w:basedOn w:val="a0"/>
    <w:link w:val="aff1"/>
    <w:uiPriority w:val="10"/>
    <w:rPr>
      <w:rFonts w:ascii="Cambria" w:eastAsia="Cambria" w:hAnsi="Cambria" w:cs="Times New Roman"/>
      <w:b/>
      <w:bCs/>
      <w:sz w:val="32"/>
      <w:szCs w:val="32"/>
      <w:lang w:val="en-US" w:bidi="en-US"/>
    </w:rPr>
  </w:style>
  <w:style w:type="paragraph" w:styleId="aff3">
    <w:name w:val="Subtitle"/>
    <w:basedOn w:val="a"/>
    <w:next w:val="a"/>
    <w:link w:val="aff4"/>
    <w:qFormat/>
    <w:pPr>
      <w:spacing w:after="60" w:line="240" w:lineRule="auto"/>
      <w:jc w:val="center"/>
      <w:outlineLvl w:val="1"/>
    </w:pPr>
    <w:rPr>
      <w:rFonts w:ascii="Cambria" w:eastAsia="Cambria" w:hAnsi="Cambria" w:cs="Times New Roman"/>
      <w:sz w:val="24"/>
      <w:szCs w:val="24"/>
      <w:lang w:val="en-US" w:bidi="en-US"/>
    </w:rPr>
  </w:style>
  <w:style w:type="character" w:customStyle="1" w:styleId="aff4">
    <w:name w:val="Подзаголовок Знак"/>
    <w:basedOn w:val="a0"/>
    <w:link w:val="aff3"/>
    <w:rPr>
      <w:rFonts w:ascii="Cambria" w:eastAsia="Cambria" w:hAnsi="Cambria" w:cs="Times New Roman"/>
      <w:sz w:val="24"/>
      <w:szCs w:val="24"/>
      <w:lang w:val="en-US" w:bidi="en-US"/>
    </w:rPr>
  </w:style>
  <w:style w:type="paragraph" w:styleId="27">
    <w:name w:val="Quote"/>
    <w:basedOn w:val="a"/>
    <w:next w:val="a"/>
    <w:link w:val="28"/>
    <w:uiPriority w:val="29"/>
    <w:qFormat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8">
    <w:name w:val="Цитата 2 Знак"/>
    <w:basedOn w:val="a0"/>
    <w:link w:val="27"/>
    <w:uiPriority w:val="29"/>
    <w:rPr>
      <w:rFonts w:eastAsia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ff6">
    <w:name w:val="Выделенная цитата Знак"/>
    <w:basedOn w:val="a0"/>
    <w:link w:val="aff5"/>
    <w:uiPriority w:val="30"/>
    <w:rPr>
      <w:rFonts w:eastAsia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Pr>
      <w:b/>
      <w:sz w:val="24"/>
      <w:u w:val="single"/>
    </w:rPr>
  </w:style>
  <w:style w:type="character" w:styleId="affb">
    <w:name w:val="Book Title"/>
    <w:basedOn w:val="a0"/>
    <w:uiPriority w:val="33"/>
    <w:qFormat/>
    <w:rPr>
      <w:rFonts w:ascii="Cambria" w:eastAsia="Cambria" w:hAnsi="Cambria"/>
      <w:b/>
      <w:i/>
      <w:sz w:val="24"/>
      <w:szCs w:val="24"/>
    </w:rPr>
  </w:style>
  <w:style w:type="paragraph" w:customStyle="1" w:styleId="c32">
    <w:name w:val="c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c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33">
    <w:name w:val="Основной текст 3 Знак"/>
    <w:basedOn w:val="a0"/>
    <w:link w:val="34"/>
    <w:semiHidden/>
    <w:rPr>
      <w:rFonts w:eastAsia="Calibri" w:cs="Times New Roman"/>
      <w:sz w:val="16"/>
      <w:szCs w:val="16"/>
      <w:lang w:val="en-US" w:bidi="en-US"/>
    </w:rPr>
  </w:style>
  <w:style w:type="paragraph" w:styleId="34">
    <w:name w:val="Body Text 3"/>
    <w:basedOn w:val="a"/>
    <w:link w:val="33"/>
    <w:semiHidden/>
    <w:unhideWhenUsed/>
    <w:pPr>
      <w:spacing w:after="120" w:line="240" w:lineRule="auto"/>
    </w:pPr>
    <w:rPr>
      <w:rFonts w:cs="Times New Roman"/>
      <w:sz w:val="16"/>
      <w:szCs w:val="16"/>
      <w:lang w:val="en-US" w:bidi="en-US"/>
    </w:rPr>
  </w:style>
  <w:style w:type="character" w:customStyle="1" w:styleId="311">
    <w:name w:val="Основной текст 3 Знак1"/>
    <w:basedOn w:val="a0"/>
    <w:uiPriority w:val="99"/>
    <w:semiHidden/>
    <w:rPr>
      <w:sz w:val="16"/>
      <w:szCs w:val="16"/>
    </w:rPr>
  </w:style>
  <w:style w:type="character" w:customStyle="1" w:styleId="affd">
    <w:name w:val="Схема документа Знак"/>
    <w:basedOn w:val="a0"/>
    <w:link w:val="affe"/>
    <w:uiPriority w:val="99"/>
    <w:semiHidden/>
    <w:rPr>
      <w:rFonts w:ascii="Tahoma" w:eastAsia="Calibri" w:hAnsi="Tahoma" w:cs="Tahoma"/>
      <w:sz w:val="16"/>
      <w:szCs w:val="16"/>
      <w:lang w:val="en-US" w:bidi="en-US"/>
    </w:rPr>
  </w:style>
  <w:style w:type="paragraph" w:styleId="affe">
    <w:name w:val="Document Map"/>
    <w:basedOn w:val="a"/>
    <w:link w:val="af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7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18">
    <w:name w:val="Стиль1"/>
    <w:pPr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f">
    <w:name w:val="Основной текст_"/>
    <w:link w:val="44"/>
    <w:rPr>
      <w:rFonts w:ascii="Times New Roman" w:eastAsia="Times New Roman" w:hAnsi="Times New Roman" w:cs="Times New Roman"/>
      <w:sz w:val="27"/>
      <w:szCs w:val="27"/>
      <w:shd w:val="clear" w:color="FFFFFF" w:fill="FFFFFF"/>
    </w:rPr>
  </w:style>
  <w:style w:type="paragraph" w:customStyle="1" w:styleId="44">
    <w:name w:val="Основной текст4"/>
    <w:basedOn w:val="a"/>
    <w:link w:val="afff"/>
    <w:pPr>
      <w:widowControl w:val="0"/>
      <w:shd w:val="clear" w:color="FFFFFF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pPr>
      <w:spacing w:after="0" w:line="276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pPr>
      <w:spacing w:after="0" w:line="276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spacing w:after="0" w:line="557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pPr>
      <w:spacing w:after="0" w:line="274" w:lineRule="exact"/>
      <w:ind w:hanging="365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pPr>
      <w:widowControl w:val="0"/>
      <w:spacing w:after="0" w:line="202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pPr>
      <w:widowControl w:val="0"/>
      <w:spacing w:after="0" w:line="240" w:lineRule="auto"/>
      <w:jc w:val="center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pPr>
      <w:widowControl w:val="0"/>
      <w:spacing w:after="0" w:line="219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pPr>
      <w:widowControl w:val="0"/>
      <w:spacing w:after="0" w:line="216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afff0">
    <w:name w:val="Символ сноски"/>
    <w:basedOn w:val="a0"/>
    <w:rPr>
      <w:sz w:val="20"/>
      <w:vertAlign w:val="superscript"/>
    </w:rPr>
  </w:style>
  <w:style w:type="character" w:customStyle="1" w:styleId="FontStyle41">
    <w:name w:val="Font Style41"/>
    <w:uiPriority w:val="9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pPr>
      <w:widowControl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pPr>
      <w:widowControl w:val="0"/>
      <w:spacing w:after="0" w:line="233" w:lineRule="exact"/>
      <w:ind w:hanging="283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pPr>
      <w:widowControl w:val="0"/>
      <w:spacing w:after="0" w:line="233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spacing w:after="0" w:line="221" w:lineRule="exact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pPr>
      <w:widowControl w:val="0"/>
      <w:spacing w:after="0" w:line="229" w:lineRule="exact"/>
      <w:ind w:firstLine="278"/>
      <w:jc w:val="both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spacing w:after="0" w:line="240" w:lineRule="auto"/>
      <w:jc w:val="center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pPr>
      <w:widowControl w:val="0"/>
      <w:spacing w:after="0" w:line="240" w:lineRule="auto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pPr>
      <w:widowControl w:val="0"/>
      <w:spacing w:after="0" w:line="221" w:lineRule="exact"/>
      <w:jc w:val="right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afff1">
    <w:name w:val="Текст примечания Знак"/>
    <w:basedOn w:val="a0"/>
    <w:link w:val="afff2"/>
    <w:uiPriority w:val="99"/>
    <w:semiHidden/>
    <w:rPr>
      <w:sz w:val="20"/>
      <w:szCs w:val="20"/>
    </w:rPr>
  </w:style>
  <w:style w:type="paragraph" w:styleId="afff2">
    <w:name w:val="annotation text"/>
    <w:basedOn w:val="a"/>
    <w:link w:val="afff1"/>
    <w:uiPriority w:val="99"/>
    <w:semiHidden/>
    <w:unhideWhenUsed/>
    <w:pPr>
      <w:spacing w:after="200"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fff3">
    <w:name w:val="Тема примечания Знак"/>
    <w:basedOn w:val="afff1"/>
    <w:link w:val="afff4"/>
    <w:uiPriority w:val="99"/>
    <w:semiHidden/>
    <w:rPr>
      <w:b/>
      <w:bCs/>
      <w:sz w:val="20"/>
      <w:szCs w:val="20"/>
    </w:rPr>
  </w:style>
  <w:style w:type="paragraph" w:styleId="afff4">
    <w:name w:val="annotation subject"/>
    <w:basedOn w:val="afff2"/>
    <w:next w:val="afff2"/>
    <w:link w:val="afff3"/>
    <w:uiPriority w:val="99"/>
    <w:semiHidden/>
    <w:unhideWhenUsed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9">
    <w:name w:val="List 2"/>
    <w:basedOn w:val="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1b">
    <w:name w:val="Сетка таблицы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pPr>
      <w:spacing w:after="0" w:line="240" w:lineRule="auto"/>
    </w:pPr>
    <w:rPr>
      <w:rFonts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next w:val="a9"/>
    <w:uiPriority w:val="59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1"/>
    <w:next w:val="a9"/>
    <w:uiPriority w:val="59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pPr>
      <w:spacing w:after="0" w:line="240" w:lineRule="auto"/>
    </w:pPr>
    <w:rPr>
      <w:rFonts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9"/>
    <w:uiPriority w:val="39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9"/>
    <w:uiPriority w:val="39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Grid5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d">
    <w:name w:val="Нет списка1"/>
    <w:next w:val="a2"/>
    <w:uiPriority w:val="99"/>
    <w:semiHidden/>
    <w:unhideWhenUsed/>
  </w:style>
  <w:style w:type="table" w:customStyle="1" w:styleId="TableGrid6">
    <w:name w:val="TableGrid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">
    <w:name w:val="Сетка таблицы5"/>
    <w:basedOn w:val="a1"/>
    <w:next w:val="a9"/>
    <w:uiPriority w:val="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54">
    <w:name w:val="Основной текст (5)_"/>
    <w:basedOn w:val="a0"/>
    <w:link w:val="55"/>
    <w:rPr>
      <w:rFonts w:ascii="Times New Roman" w:eastAsia="Times New Roman" w:hAnsi="Times New Roman" w:cs="Times New Roman"/>
      <w:sz w:val="27"/>
      <w:szCs w:val="27"/>
      <w:shd w:val="clear" w:color="FFFFFF" w:fill="FFFFFF"/>
    </w:rPr>
  </w:style>
  <w:style w:type="paragraph" w:customStyle="1" w:styleId="55">
    <w:name w:val="Основной текст (5)"/>
    <w:basedOn w:val="a"/>
    <w:link w:val="54"/>
    <w:pPr>
      <w:widowControl w:val="0"/>
      <w:shd w:val="clear" w:color="FFFFFF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1"/>
    <w:next w:val="a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5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72">
    <w:name w:val="Сетка таблицы7"/>
    <w:basedOn w:val="a1"/>
    <w:next w:val="a9"/>
    <w:uiPriority w:val="59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pPr>
      <w:pBdr>
        <w:top w:val="single" w:sz="8" w:space="0" w:color="auto"/>
        <w:left w:val="single" w:sz="4" w:space="0" w:color="auto"/>
      </w:pBdr>
      <w:shd w:val="clear" w:color="F2F2F2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F2F2F2" w:fill="F2F2F2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e">
    <w:name w:val="Table Grid 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customStyle="1" w:styleId="110">
    <w:name w:val="Сетка таблицы11"/>
    <w:basedOn w:val="a1"/>
    <w:next w:val="a9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9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7730</Words>
  <Characters>44062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2</cp:revision>
  <cp:lastPrinted>2021-05-31T23:55:00Z</cp:lastPrinted>
  <dcterms:created xsi:type="dcterms:W3CDTF">2021-12-02T04:35:00Z</dcterms:created>
  <dcterms:modified xsi:type="dcterms:W3CDTF">2021-12-02T04:35:00Z</dcterms:modified>
</cp:coreProperties>
</file>