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0F" w:rsidRPr="002E391B" w:rsidRDefault="00E74E0F" w:rsidP="00E74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18">
        <w:rPr>
          <w:rFonts w:ascii="Times New Roman" w:hAnsi="Times New Roman" w:cs="Times New Roman"/>
          <w:b/>
          <w:sz w:val="24"/>
          <w:szCs w:val="24"/>
        </w:rPr>
        <w:t xml:space="preserve">ОУД </w:t>
      </w:r>
      <w:r>
        <w:rPr>
          <w:rFonts w:ascii="Times New Roman" w:hAnsi="Times New Roman" w:cs="Times New Roman"/>
          <w:b/>
          <w:sz w:val="28"/>
          <w:szCs w:val="28"/>
        </w:rPr>
        <w:t>13 Право</w:t>
      </w:r>
    </w:p>
    <w:p w:rsidR="00E74E0F" w:rsidRDefault="00E74E0F" w:rsidP="00E74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ППВ-18</w:t>
      </w:r>
    </w:p>
    <w:p w:rsidR="00E74E0F" w:rsidRPr="002E391B" w:rsidRDefault="00E74E0F" w:rsidP="00E74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74E0F" w:rsidRPr="007A1ABA" w:rsidTr="00A75A5E">
        <w:tc>
          <w:tcPr>
            <w:tcW w:w="817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сайте к уроку </w:t>
            </w:r>
            <w:r w:rsidRPr="007A1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</w:p>
        </w:tc>
      </w:tr>
      <w:tr w:rsidR="00E74E0F" w:rsidRPr="007A1ABA" w:rsidTr="00A75A5E">
        <w:tc>
          <w:tcPr>
            <w:tcW w:w="817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и ее виды</w:t>
            </w:r>
          </w:p>
        </w:tc>
        <w:tc>
          <w:tcPr>
            <w:tcW w:w="3191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75W5</w:t>
            </w:r>
          </w:p>
        </w:tc>
      </w:tr>
      <w:tr w:rsidR="00E74E0F" w:rsidRPr="007A1ABA" w:rsidTr="00A75A5E">
        <w:tc>
          <w:tcPr>
            <w:tcW w:w="817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Проверочный тест </w:t>
            </w:r>
          </w:p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и ее виды</w:t>
            </w:r>
          </w:p>
        </w:tc>
        <w:tc>
          <w:tcPr>
            <w:tcW w:w="3191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ORZG</w:t>
            </w:r>
          </w:p>
        </w:tc>
      </w:tr>
      <w:tr w:rsidR="00E74E0F" w:rsidRPr="007A1ABA" w:rsidTr="00A75A5E">
        <w:tc>
          <w:tcPr>
            <w:tcW w:w="817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52 / 53</w:t>
            </w:r>
          </w:p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  <w:tc>
          <w:tcPr>
            <w:tcW w:w="3191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AMFU</w:t>
            </w:r>
          </w:p>
        </w:tc>
      </w:tr>
      <w:tr w:rsidR="00E74E0F" w:rsidRPr="007A1ABA" w:rsidTr="00A75A5E">
        <w:tc>
          <w:tcPr>
            <w:tcW w:w="817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потребителей</w:t>
            </w:r>
          </w:p>
        </w:tc>
        <w:tc>
          <w:tcPr>
            <w:tcW w:w="3191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X87L</w:t>
            </w:r>
          </w:p>
        </w:tc>
      </w:tr>
      <w:tr w:rsidR="00E74E0F" w:rsidRPr="007A1ABA" w:rsidTr="00A75A5E">
        <w:tc>
          <w:tcPr>
            <w:tcW w:w="817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54 / 55</w:t>
            </w:r>
          </w:p>
          <w:p w:rsidR="00E74E0F" w:rsidRPr="007A1ABA" w:rsidRDefault="00E74E0F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потребителей</w:t>
            </w:r>
          </w:p>
        </w:tc>
        <w:tc>
          <w:tcPr>
            <w:tcW w:w="3191" w:type="dxa"/>
          </w:tcPr>
          <w:p w:rsidR="00E74E0F" w:rsidRPr="007A1ABA" w:rsidRDefault="00E74E0F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O1KJ</w:t>
            </w:r>
          </w:p>
        </w:tc>
      </w:tr>
      <w:tr w:rsidR="00325AAC" w:rsidRPr="007A1ABA" w:rsidTr="00325AAC">
        <w:trPr>
          <w:trHeight w:val="210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325AAC" w:rsidRPr="007A1ABA" w:rsidRDefault="00325AAC" w:rsidP="00325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Право на благоприятную окружающую среду</w:t>
            </w:r>
          </w:p>
        </w:tc>
        <w:tc>
          <w:tcPr>
            <w:tcW w:w="3191" w:type="dxa"/>
          </w:tcPr>
          <w:p w:rsidR="00325AAC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7JAD</w:t>
            </w:r>
          </w:p>
        </w:tc>
      </w:tr>
      <w:tr w:rsidR="00325AAC" w:rsidRPr="007A1ABA" w:rsidTr="00325AAC">
        <w:trPr>
          <w:trHeight w:val="97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56 / 57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Право на благоприятную окружающую среду</w:t>
            </w:r>
          </w:p>
        </w:tc>
        <w:tc>
          <w:tcPr>
            <w:tcW w:w="3191" w:type="dxa"/>
          </w:tcPr>
          <w:p w:rsidR="00325AAC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5K2U</w:t>
            </w:r>
          </w:p>
        </w:tc>
      </w:tr>
      <w:tr w:rsidR="00325AAC" w:rsidRPr="007A1ABA" w:rsidTr="00325AAC">
        <w:trPr>
          <w:trHeight w:val="157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325AAC" w:rsidRPr="007A1ABA" w:rsidRDefault="00325AAC" w:rsidP="00325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образовательной деятельности</w:t>
            </w:r>
          </w:p>
        </w:tc>
        <w:tc>
          <w:tcPr>
            <w:tcW w:w="3191" w:type="dxa"/>
          </w:tcPr>
          <w:p w:rsidR="008A4FAD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ZCVN</w:t>
            </w:r>
          </w:p>
          <w:p w:rsidR="00325AAC" w:rsidRPr="007A1ABA" w:rsidRDefault="00325AAC" w:rsidP="008A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AC" w:rsidRPr="007A1ABA" w:rsidTr="00325AAC">
        <w:trPr>
          <w:trHeight w:val="112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58 /59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образовательной деятельности</w:t>
            </w:r>
          </w:p>
        </w:tc>
        <w:tc>
          <w:tcPr>
            <w:tcW w:w="3191" w:type="dxa"/>
          </w:tcPr>
          <w:p w:rsidR="008A4FAD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LF3S</w:t>
            </w:r>
          </w:p>
          <w:p w:rsidR="00325AAC" w:rsidRPr="007A1ABA" w:rsidRDefault="00325AAC" w:rsidP="008A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AC" w:rsidRPr="007A1ABA" w:rsidTr="00325AAC">
        <w:trPr>
          <w:trHeight w:val="127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325AAC" w:rsidRPr="007A1ABA" w:rsidRDefault="00325AAC" w:rsidP="00325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3191" w:type="dxa"/>
          </w:tcPr>
          <w:p w:rsidR="00325AAC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Y7ZO</w:t>
            </w:r>
          </w:p>
        </w:tc>
      </w:tr>
      <w:tr w:rsidR="00325AAC" w:rsidRPr="007A1ABA" w:rsidTr="00325AAC">
        <w:trPr>
          <w:trHeight w:val="165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60 / 61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3191" w:type="dxa"/>
          </w:tcPr>
          <w:p w:rsidR="00325AAC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OX1C</w:t>
            </w:r>
          </w:p>
        </w:tc>
      </w:tr>
      <w:tr w:rsidR="00325AAC" w:rsidRPr="007A1ABA" w:rsidTr="00325AAC">
        <w:trPr>
          <w:trHeight w:val="157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325AAC" w:rsidRPr="007A1ABA" w:rsidRDefault="00325AAC" w:rsidP="00325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Наследственное право</w:t>
            </w:r>
          </w:p>
        </w:tc>
        <w:tc>
          <w:tcPr>
            <w:tcW w:w="3191" w:type="dxa"/>
          </w:tcPr>
          <w:p w:rsidR="00325AAC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DBP8</w:t>
            </w:r>
          </w:p>
        </w:tc>
      </w:tr>
      <w:tr w:rsidR="00325AAC" w:rsidRPr="007A1ABA" w:rsidTr="00325AAC">
        <w:trPr>
          <w:trHeight w:val="157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62 / 63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Наследственное право</w:t>
            </w:r>
          </w:p>
        </w:tc>
        <w:tc>
          <w:tcPr>
            <w:tcW w:w="3191" w:type="dxa"/>
          </w:tcPr>
          <w:p w:rsidR="00325AAC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9DOO</w:t>
            </w:r>
          </w:p>
        </w:tc>
      </w:tr>
      <w:tr w:rsidR="00325AAC" w:rsidRPr="007A1ABA" w:rsidTr="00325AAC">
        <w:trPr>
          <w:trHeight w:val="97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325AAC" w:rsidRPr="007A1ABA" w:rsidRDefault="00325AAC" w:rsidP="00325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Порядок взаимоотношений работников и работодателей</w:t>
            </w:r>
          </w:p>
        </w:tc>
        <w:tc>
          <w:tcPr>
            <w:tcW w:w="3191" w:type="dxa"/>
          </w:tcPr>
          <w:p w:rsidR="008A4FAD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ZGYO</w:t>
            </w:r>
          </w:p>
          <w:p w:rsidR="00325AAC" w:rsidRPr="007A1ABA" w:rsidRDefault="00325AAC" w:rsidP="008A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AC" w:rsidRPr="007A1ABA" w:rsidTr="00A75A5E">
        <w:trPr>
          <w:trHeight w:val="165"/>
        </w:trPr>
        <w:tc>
          <w:tcPr>
            <w:tcW w:w="817" w:type="dxa"/>
          </w:tcPr>
          <w:p w:rsidR="00325AAC" w:rsidRPr="007A1ABA" w:rsidRDefault="00325AAC" w:rsidP="00A7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64 / 65</w:t>
            </w:r>
          </w:p>
          <w:p w:rsidR="00325AAC" w:rsidRPr="007A1ABA" w:rsidRDefault="00325AAC" w:rsidP="00A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Порядок взаимоотношений работников и работодателей</w:t>
            </w:r>
          </w:p>
        </w:tc>
        <w:tc>
          <w:tcPr>
            <w:tcW w:w="3191" w:type="dxa"/>
          </w:tcPr>
          <w:p w:rsidR="00325AAC" w:rsidRPr="007A1ABA" w:rsidRDefault="008A4FAD" w:rsidP="00A7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BA">
              <w:rPr>
                <w:rFonts w:ascii="Times New Roman" w:hAnsi="Times New Roman" w:cs="Times New Roman"/>
                <w:sz w:val="24"/>
                <w:szCs w:val="24"/>
              </w:rPr>
              <w:t>75DT</w:t>
            </w:r>
          </w:p>
        </w:tc>
      </w:tr>
      <w:tr w:rsidR="00851E42" w:rsidRPr="007A1ABA" w:rsidTr="001775B0">
        <w:trPr>
          <w:trHeight w:val="165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 и административная ответственность.</w:t>
            </w:r>
          </w:p>
        </w:tc>
        <w:tc>
          <w:tcPr>
            <w:tcW w:w="3191" w:type="dxa"/>
          </w:tcPr>
          <w:p w:rsidR="00851E42" w:rsidRPr="007A1ABA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CC99</w:t>
            </w:r>
          </w:p>
        </w:tc>
      </w:tr>
      <w:tr w:rsidR="00851E42" w:rsidRPr="007A1ABA" w:rsidTr="001775B0">
        <w:trPr>
          <w:trHeight w:val="142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66 / 67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BA">
              <w:rPr>
                <w:rFonts w:ascii="Times New Roman" w:hAnsi="Times New Roman"/>
                <w:sz w:val="28"/>
                <w:szCs w:val="28"/>
              </w:rPr>
              <w:t xml:space="preserve">Административное право </w:t>
            </w:r>
          </w:p>
        </w:tc>
        <w:tc>
          <w:tcPr>
            <w:tcW w:w="3191" w:type="dxa"/>
          </w:tcPr>
          <w:p w:rsidR="00851E42" w:rsidRPr="007A1ABA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WSFJ</w:t>
            </w:r>
          </w:p>
        </w:tc>
      </w:tr>
      <w:tr w:rsidR="00851E42" w:rsidRPr="007A1ABA" w:rsidTr="001775B0">
        <w:trPr>
          <w:trHeight w:val="157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 xml:space="preserve">Понятие уголовного права. 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уголовного закона. </w:t>
            </w:r>
          </w:p>
        </w:tc>
        <w:tc>
          <w:tcPr>
            <w:tcW w:w="3191" w:type="dxa"/>
          </w:tcPr>
          <w:p w:rsidR="00971528" w:rsidRPr="007A1ABA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J0YV</w:t>
            </w:r>
          </w:p>
          <w:p w:rsidR="00851E42" w:rsidRPr="007A1ABA" w:rsidRDefault="00851E42" w:rsidP="00971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42" w:rsidRPr="007A1ABA" w:rsidTr="001775B0">
        <w:trPr>
          <w:trHeight w:val="127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68 / 69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3191" w:type="dxa"/>
          </w:tcPr>
          <w:p w:rsidR="00851E42" w:rsidRPr="007A1ABA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EHNZ</w:t>
            </w:r>
          </w:p>
        </w:tc>
      </w:tr>
      <w:tr w:rsidR="00851E42" w:rsidRPr="007A1ABA" w:rsidTr="001775B0">
        <w:trPr>
          <w:trHeight w:val="142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/>
                <w:sz w:val="28"/>
                <w:szCs w:val="28"/>
              </w:rPr>
              <w:t>Особенности уголовного процесса по делам несовершеннолетних</w:t>
            </w:r>
          </w:p>
        </w:tc>
        <w:tc>
          <w:tcPr>
            <w:tcW w:w="3191" w:type="dxa"/>
          </w:tcPr>
          <w:p w:rsidR="00851E42" w:rsidRPr="007A1ABA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6GBP</w:t>
            </w:r>
          </w:p>
        </w:tc>
      </w:tr>
      <w:tr w:rsidR="00851E42" w:rsidRPr="007A1ABA" w:rsidTr="001775B0">
        <w:trPr>
          <w:trHeight w:val="142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/>
                <w:sz w:val="28"/>
                <w:szCs w:val="28"/>
              </w:rPr>
              <w:t>Реализация уголовной ответственности и уголовное наказание.</w:t>
            </w:r>
          </w:p>
        </w:tc>
        <w:tc>
          <w:tcPr>
            <w:tcW w:w="3191" w:type="dxa"/>
          </w:tcPr>
          <w:p w:rsidR="00851E42" w:rsidRPr="007A1ABA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PDJO</w:t>
            </w:r>
          </w:p>
        </w:tc>
      </w:tr>
      <w:tr w:rsidR="00851E42" w:rsidRPr="007A1ABA" w:rsidTr="001775B0">
        <w:trPr>
          <w:trHeight w:val="165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70 / 71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/>
                <w:sz w:val="28"/>
                <w:szCs w:val="28"/>
              </w:rPr>
              <w:t>Права обвиняемого, потерпевшего, свидетеля.</w:t>
            </w:r>
          </w:p>
        </w:tc>
        <w:tc>
          <w:tcPr>
            <w:tcW w:w="3191" w:type="dxa"/>
          </w:tcPr>
          <w:p w:rsidR="00851E42" w:rsidRPr="007A1ABA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0OW9</w:t>
            </w:r>
          </w:p>
        </w:tc>
      </w:tr>
      <w:tr w:rsidR="00851E42" w:rsidRPr="007A1ABA" w:rsidTr="001775B0">
        <w:trPr>
          <w:trHeight w:val="210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851E42" w:rsidRPr="007A1ABA" w:rsidRDefault="00851E42" w:rsidP="00177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ABA">
              <w:rPr>
                <w:rFonts w:ascii="Times New Roman" w:hAnsi="Times New Roman"/>
                <w:sz w:val="28"/>
                <w:szCs w:val="28"/>
              </w:rPr>
              <w:t>Международное право как основа взаимоотношений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/>
                <w:sz w:val="28"/>
                <w:szCs w:val="28"/>
              </w:rPr>
              <w:t>государств мира</w:t>
            </w:r>
          </w:p>
        </w:tc>
        <w:tc>
          <w:tcPr>
            <w:tcW w:w="3191" w:type="dxa"/>
          </w:tcPr>
          <w:p w:rsidR="00851E42" w:rsidRPr="007A1ABA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G324</w:t>
            </w:r>
          </w:p>
        </w:tc>
      </w:tr>
      <w:tr w:rsidR="00851E42" w:rsidRPr="007A1ABA" w:rsidTr="001775B0">
        <w:trPr>
          <w:trHeight w:val="210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Правозащитные организации и развитие системы прав человека.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Европейский суд по правам человека. Международная защита прав детей.</w:t>
            </w:r>
          </w:p>
        </w:tc>
        <w:tc>
          <w:tcPr>
            <w:tcW w:w="3191" w:type="dxa"/>
          </w:tcPr>
          <w:p w:rsidR="00851E42" w:rsidRPr="007A1ABA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DAMZ</w:t>
            </w:r>
          </w:p>
        </w:tc>
      </w:tr>
      <w:tr w:rsidR="00851E42" w:rsidRPr="00B83DA2" w:rsidTr="001775B0">
        <w:trPr>
          <w:trHeight w:val="142"/>
        </w:trPr>
        <w:tc>
          <w:tcPr>
            <w:tcW w:w="817" w:type="dxa"/>
          </w:tcPr>
          <w:p w:rsidR="00851E42" w:rsidRPr="007A1ABA" w:rsidRDefault="00851E42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72 / 73</w:t>
            </w:r>
          </w:p>
          <w:p w:rsidR="00851E42" w:rsidRPr="007A1ABA" w:rsidRDefault="00851E42" w:rsidP="00177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191" w:type="dxa"/>
          </w:tcPr>
          <w:p w:rsidR="00851E42" w:rsidRPr="00A1185B" w:rsidRDefault="00971528" w:rsidP="0017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ABA">
              <w:rPr>
                <w:rFonts w:ascii="Times New Roman" w:hAnsi="Times New Roman" w:cs="Times New Roman"/>
                <w:sz w:val="28"/>
                <w:szCs w:val="28"/>
              </w:rPr>
              <w:t>2A44</w:t>
            </w:r>
          </w:p>
        </w:tc>
      </w:tr>
    </w:tbl>
    <w:p w:rsidR="00851E42" w:rsidRPr="00B83DA2" w:rsidRDefault="00851E42" w:rsidP="00851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E42" w:rsidRPr="002448E8" w:rsidRDefault="00851E42" w:rsidP="00851E42"/>
    <w:p w:rsidR="00B87D92" w:rsidRPr="00E74E0F" w:rsidRDefault="00B87D92" w:rsidP="00E74E0F"/>
    <w:sectPr w:rsidR="00B87D92" w:rsidRPr="00E74E0F" w:rsidSect="00B8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DD9"/>
    <w:rsid w:val="002448E8"/>
    <w:rsid w:val="00325AAC"/>
    <w:rsid w:val="00562134"/>
    <w:rsid w:val="00606D2E"/>
    <w:rsid w:val="00724D40"/>
    <w:rsid w:val="007A1ABA"/>
    <w:rsid w:val="00851E42"/>
    <w:rsid w:val="008A4FAD"/>
    <w:rsid w:val="009433C4"/>
    <w:rsid w:val="00953E5E"/>
    <w:rsid w:val="00971528"/>
    <w:rsid w:val="00B87D92"/>
    <w:rsid w:val="00E74E0F"/>
    <w:rsid w:val="00EE4900"/>
    <w:rsid w:val="00F35DD9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заплавная</dc:creator>
  <cp:keywords/>
  <dc:description/>
  <cp:lastModifiedBy>NAVICOM</cp:lastModifiedBy>
  <cp:revision>10</cp:revision>
  <dcterms:created xsi:type="dcterms:W3CDTF">2020-03-25T23:03:00Z</dcterms:created>
  <dcterms:modified xsi:type="dcterms:W3CDTF">2020-04-09T00:32:00Z</dcterms:modified>
</cp:coreProperties>
</file>