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1A">
        <w:rPr>
          <w:rFonts w:ascii="Times New Roman" w:hAnsi="Times New Roman" w:cs="Times New Roman"/>
          <w:b/>
          <w:sz w:val="28"/>
          <w:szCs w:val="28"/>
        </w:rPr>
        <w:t>ОП.02 Слесарное, слесарно- сборочное и электромонтажное дело</w:t>
      </w: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ЭПС-14</w:t>
      </w:r>
    </w:p>
    <w:p w:rsidR="0054671A" w:rsidRPr="0054671A" w:rsidRDefault="0054671A" w:rsidP="005467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383"/>
        <w:gridCol w:w="3115"/>
      </w:tblGrid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5383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Код доступа на сайте</w:t>
            </w:r>
          </w:p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CB5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B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54671A" w:rsidRPr="00CB50C5" w:rsidTr="0026707F">
        <w:tc>
          <w:tcPr>
            <w:tcW w:w="846" w:type="dxa"/>
          </w:tcPr>
          <w:p w:rsidR="0054671A" w:rsidRPr="00CB50C5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3" w:type="dxa"/>
          </w:tcPr>
          <w:p w:rsidR="0054671A" w:rsidRPr="0054671A" w:rsidRDefault="0054671A" w:rsidP="00546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71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№10 «Типичные дефекты при сверлении, причины их появления и способы предупреждения»</w:t>
            </w:r>
          </w:p>
        </w:tc>
        <w:tc>
          <w:tcPr>
            <w:tcW w:w="3115" w:type="dxa"/>
          </w:tcPr>
          <w:p w:rsidR="0054671A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2RFO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3" w:type="dxa"/>
          </w:tcPr>
          <w:p w:rsidR="0054671A" w:rsidRPr="0054671A" w:rsidRDefault="0054671A" w:rsidP="0054671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71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работа №11 «Типичные дефекты при зенкеровании и </w:t>
            </w:r>
            <w:proofErr w:type="spellStart"/>
            <w:r w:rsidRPr="0054671A">
              <w:rPr>
                <w:rFonts w:ascii="Times New Roman" w:hAnsi="Times New Roman" w:cs="Times New Roman"/>
                <w:sz w:val="28"/>
                <w:szCs w:val="28"/>
              </w:rPr>
              <w:t>зенковании</w:t>
            </w:r>
            <w:proofErr w:type="spellEnd"/>
            <w:r w:rsidRPr="0054671A">
              <w:rPr>
                <w:rFonts w:ascii="Times New Roman" w:hAnsi="Times New Roman" w:cs="Times New Roman"/>
                <w:sz w:val="28"/>
                <w:szCs w:val="28"/>
              </w:rPr>
              <w:t>, причины их появления и способы предупреждения»</w:t>
            </w:r>
          </w:p>
        </w:tc>
        <w:tc>
          <w:tcPr>
            <w:tcW w:w="3115" w:type="dxa"/>
          </w:tcPr>
          <w:p w:rsidR="0054671A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PQWN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3" w:type="dxa"/>
          </w:tcPr>
          <w:p w:rsidR="0054671A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Электромонтажные материалы и изделия. Механизмы, инструменты и приспособления. Специализированные машины и передвижные мастерские</w:t>
            </w:r>
          </w:p>
        </w:tc>
        <w:tc>
          <w:tcPr>
            <w:tcW w:w="3115" w:type="dxa"/>
          </w:tcPr>
          <w:p w:rsidR="0054671A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94T4</w:t>
            </w:r>
          </w:p>
        </w:tc>
      </w:tr>
      <w:tr w:rsidR="0054671A" w:rsidRPr="00CB50C5" w:rsidTr="0026707F">
        <w:tc>
          <w:tcPr>
            <w:tcW w:w="846" w:type="dxa"/>
          </w:tcPr>
          <w:p w:rsidR="0054671A" w:rsidRPr="0054671A" w:rsidRDefault="0054671A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3" w:type="dxa"/>
          </w:tcPr>
          <w:p w:rsidR="0054671A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Соединение и ответвление жил, правила разделки проводов и кабелей. Способы присоединения жил проводов и кабелей к контактным выводам оборудования</w:t>
            </w:r>
          </w:p>
        </w:tc>
        <w:tc>
          <w:tcPr>
            <w:tcW w:w="3115" w:type="dxa"/>
          </w:tcPr>
          <w:p w:rsidR="0054671A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1RD2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3" w:type="dxa"/>
          </w:tcPr>
          <w:p w:rsidR="00904D89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№12</w:t>
            </w: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 xml:space="preserve"> «Соединение и ответвление жил проводов и кабелей»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4JIC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3" w:type="dxa"/>
          </w:tcPr>
          <w:p w:rsidR="00904D89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Лужение и пайка. Назначение, материалы, способы, дефекты и контроль качества лужения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VMF6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3" w:type="dxa"/>
          </w:tcPr>
          <w:p w:rsidR="00904D89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№13</w:t>
            </w: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 xml:space="preserve">  «Пайка и лужение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H3IQ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3" w:type="dxa"/>
          </w:tcPr>
          <w:p w:rsidR="00904D89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Припои и флюсы, их марки. Инструменты и приспособления, применение. Виды и способы, контроль, дефекты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NBST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3" w:type="dxa"/>
          </w:tcPr>
          <w:p w:rsidR="00904D89" w:rsidRDefault="00904D89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D8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концов многопроволочной медной жилы в кольцо с последующей </w:t>
            </w:r>
            <w:proofErr w:type="spellStart"/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пропайкой</w:t>
            </w:r>
            <w:proofErr w:type="spellEnd"/>
            <w:r w:rsidRPr="00904D89">
              <w:rPr>
                <w:rFonts w:ascii="Times New Roman" w:hAnsi="Times New Roman" w:cs="Times New Roman"/>
                <w:sz w:val="28"/>
                <w:szCs w:val="28"/>
              </w:rPr>
              <w:t xml:space="preserve">. Выбор припоя и флюса, </w:t>
            </w:r>
            <w:proofErr w:type="spellStart"/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оконцевание</w:t>
            </w:r>
            <w:proofErr w:type="spellEnd"/>
            <w:r w:rsidRPr="00904D89">
              <w:rPr>
                <w:rFonts w:ascii="Times New Roman" w:hAnsi="Times New Roman" w:cs="Times New Roman"/>
                <w:sz w:val="28"/>
                <w:szCs w:val="28"/>
              </w:rPr>
              <w:t>, соединение и ответвление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BZYS</w:t>
            </w:r>
          </w:p>
        </w:tc>
      </w:tr>
      <w:tr w:rsidR="00904D89" w:rsidRPr="00CB50C5" w:rsidTr="0026707F">
        <w:tc>
          <w:tcPr>
            <w:tcW w:w="846" w:type="dxa"/>
          </w:tcPr>
          <w:p w:rsidR="00904D89" w:rsidRDefault="00904D89" w:rsidP="002670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3" w:type="dxa"/>
          </w:tcPr>
          <w:p w:rsidR="00904D89" w:rsidRDefault="005B1FAF" w:rsidP="002670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14</w:t>
            </w:r>
            <w:r w:rsidR="00904D89">
              <w:rPr>
                <w:rFonts w:ascii="Times New Roman" w:hAnsi="Times New Roman" w:cs="Times New Roman"/>
                <w:sz w:val="28"/>
                <w:szCs w:val="28"/>
              </w:rPr>
              <w:t xml:space="preserve"> «Технология пайки</w:t>
            </w:r>
            <w:r w:rsidR="00904D89" w:rsidRPr="00904D89">
              <w:rPr>
                <w:rFonts w:ascii="Times New Roman" w:hAnsi="Times New Roman" w:cs="Times New Roman"/>
                <w:sz w:val="28"/>
                <w:szCs w:val="28"/>
              </w:rPr>
              <w:t xml:space="preserve"> медных жил»</w:t>
            </w:r>
          </w:p>
        </w:tc>
        <w:tc>
          <w:tcPr>
            <w:tcW w:w="3115" w:type="dxa"/>
          </w:tcPr>
          <w:p w:rsidR="00904D89" w:rsidRPr="005B1FAF" w:rsidRDefault="005B1FAF" w:rsidP="005B1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FA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QCJ3</w:t>
            </w:r>
          </w:p>
        </w:tc>
      </w:tr>
    </w:tbl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671A" w:rsidRDefault="0054671A" w:rsidP="005467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54671A" w:rsidSect="00CB5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50C5"/>
    <w:rsid w:val="00024387"/>
    <w:rsid w:val="0054671A"/>
    <w:rsid w:val="005B1FAF"/>
    <w:rsid w:val="0063241A"/>
    <w:rsid w:val="006F24B7"/>
    <w:rsid w:val="00904D89"/>
    <w:rsid w:val="00B10A28"/>
    <w:rsid w:val="00C645DD"/>
    <w:rsid w:val="00CB50C5"/>
    <w:rsid w:val="00D43028"/>
    <w:rsid w:val="00EC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0D90"/>
  <w15:docId w15:val="{8C3598C3-5132-4592-8A12-724ACB43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Chagari</cp:lastModifiedBy>
  <cp:revision>6</cp:revision>
  <dcterms:created xsi:type="dcterms:W3CDTF">2020-03-25T08:11:00Z</dcterms:created>
  <dcterms:modified xsi:type="dcterms:W3CDTF">2020-03-31T10:35:00Z</dcterms:modified>
</cp:coreProperties>
</file>