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E9" w:rsidRPr="00826CE9" w:rsidRDefault="00826CE9" w:rsidP="00826C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2</w:t>
      </w:r>
    </w:p>
    <w:p w:rsidR="00826CE9" w:rsidRPr="00CB50C5" w:rsidRDefault="00826CE9" w:rsidP="00826C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C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826CE9" w:rsidRDefault="00826CE9" w:rsidP="00826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ООПД-26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826CE9" w:rsidRPr="00CB50C5" w:rsidTr="00826CE9">
        <w:tc>
          <w:tcPr>
            <w:tcW w:w="861" w:type="dxa"/>
          </w:tcPr>
          <w:p w:rsidR="00826CE9" w:rsidRPr="00CB50C5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826CE9" w:rsidRPr="00CB50C5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826CE9" w:rsidRPr="00CB50C5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826CE9" w:rsidRPr="00CB50C5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826CE9" w:rsidRPr="00CB50C5" w:rsidTr="00826CE9">
        <w:tc>
          <w:tcPr>
            <w:tcW w:w="861" w:type="dxa"/>
          </w:tcPr>
          <w:p w:rsidR="00826CE9" w:rsidRPr="0063241A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3" w:type="dxa"/>
          </w:tcPr>
          <w:p w:rsidR="00826CE9" w:rsidRPr="00904DDE" w:rsidRDefault="00826CE9" w:rsidP="00B75F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Основные нормативно-правовые документы, содержащие требования пожарной безопасности</w:t>
            </w:r>
          </w:p>
        </w:tc>
        <w:tc>
          <w:tcPr>
            <w:tcW w:w="3115" w:type="dxa"/>
          </w:tcPr>
          <w:p w:rsidR="00826CE9" w:rsidRPr="00826CE9" w:rsidRDefault="00DF2A39" w:rsidP="00DF2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9">
              <w:rPr>
                <w:rFonts w:ascii="Times New Roman" w:hAnsi="Times New Roman" w:cs="Times New Roman"/>
                <w:sz w:val="28"/>
                <w:szCs w:val="28"/>
              </w:rPr>
              <w:t>BM82</w:t>
            </w:r>
          </w:p>
        </w:tc>
      </w:tr>
      <w:tr w:rsidR="00826CE9" w:rsidRPr="00CB50C5" w:rsidTr="00826CE9">
        <w:tc>
          <w:tcPr>
            <w:tcW w:w="861" w:type="dxa"/>
          </w:tcPr>
          <w:p w:rsidR="00826CE9" w:rsidRPr="0063241A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3" w:type="dxa"/>
          </w:tcPr>
          <w:p w:rsidR="00826CE9" w:rsidRPr="00904DDE" w:rsidRDefault="00826CE9" w:rsidP="00B75F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работа №9 «</w:t>
            </w: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и действия при тушении очага возгорания огнетушителем пенным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826CE9" w:rsidRPr="00826CE9" w:rsidRDefault="00DF2A39" w:rsidP="00DF2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9">
              <w:rPr>
                <w:rFonts w:ascii="Times New Roman" w:hAnsi="Times New Roman" w:cs="Times New Roman"/>
                <w:sz w:val="28"/>
                <w:szCs w:val="28"/>
              </w:rPr>
              <w:t>DCKN</w:t>
            </w:r>
          </w:p>
        </w:tc>
      </w:tr>
      <w:tr w:rsidR="00826CE9" w:rsidRPr="00CB50C5" w:rsidTr="00826CE9">
        <w:tc>
          <w:tcPr>
            <w:tcW w:w="861" w:type="dxa"/>
          </w:tcPr>
          <w:p w:rsidR="00826CE9" w:rsidRPr="0063241A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3" w:type="dxa"/>
          </w:tcPr>
          <w:p w:rsidR="00826CE9" w:rsidRPr="00904DDE" w:rsidRDefault="00826CE9" w:rsidP="00B75F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к соблюдению противопожарного режима на предприятиях железнодорожного транспорта</w:t>
            </w:r>
          </w:p>
        </w:tc>
        <w:tc>
          <w:tcPr>
            <w:tcW w:w="3115" w:type="dxa"/>
          </w:tcPr>
          <w:p w:rsidR="00826CE9" w:rsidRPr="00826CE9" w:rsidRDefault="00DF2A39" w:rsidP="00DF2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9">
              <w:rPr>
                <w:rFonts w:ascii="Times New Roman" w:hAnsi="Times New Roman" w:cs="Times New Roman"/>
                <w:sz w:val="28"/>
                <w:szCs w:val="28"/>
              </w:rPr>
              <w:t>8PQP</w:t>
            </w:r>
          </w:p>
        </w:tc>
      </w:tr>
      <w:tr w:rsidR="00826CE9" w:rsidRPr="00CB50C5" w:rsidTr="00826CE9">
        <w:tc>
          <w:tcPr>
            <w:tcW w:w="861" w:type="dxa"/>
          </w:tcPr>
          <w:p w:rsidR="00826CE9" w:rsidRPr="0063241A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3" w:type="dxa"/>
          </w:tcPr>
          <w:p w:rsidR="00826CE9" w:rsidRPr="00904DDE" w:rsidRDefault="00826CE9" w:rsidP="00B75F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</w:t>
            </w: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и действия при тушении очага возгорания огнетушителем порошковым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826CE9" w:rsidRPr="00826CE9" w:rsidRDefault="00DF2A39" w:rsidP="00DF2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9">
              <w:rPr>
                <w:rFonts w:ascii="Times New Roman" w:hAnsi="Times New Roman" w:cs="Times New Roman"/>
                <w:sz w:val="28"/>
                <w:szCs w:val="28"/>
              </w:rPr>
              <w:t>OAFC</w:t>
            </w:r>
          </w:p>
        </w:tc>
      </w:tr>
      <w:tr w:rsidR="00826CE9" w:rsidRPr="00CB50C5" w:rsidTr="00826CE9">
        <w:tc>
          <w:tcPr>
            <w:tcW w:w="861" w:type="dxa"/>
          </w:tcPr>
          <w:p w:rsidR="00826CE9" w:rsidRDefault="00826CE9" w:rsidP="00B7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3" w:type="dxa"/>
          </w:tcPr>
          <w:p w:rsidR="00826CE9" w:rsidRDefault="00DF2A39" w:rsidP="00B75F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F305C7" w:rsidRDefault="00F305C7" w:rsidP="00B75F8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26CE9" w:rsidRPr="00826CE9" w:rsidRDefault="00DF2A39" w:rsidP="00DF2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A39">
              <w:rPr>
                <w:rFonts w:ascii="Times New Roman" w:hAnsi="Times New Roman" w:cs="Times New Roman"/>
                <w:sz w:val="28"/>
                <w:szCs w:val="28"/>
              </w:rPr>
              <w:t>W8VP</w:t>
            </w:r>
          </w:p>
        </w:tc>
      </w:tr>
    </w:tbl>
    <w:p w:rsidR="00826CE9" w:rsidRDefault="00826CE9" w:rsidP="00826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E9" w:rsidRDefault="00826CE9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61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A61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C5"/>
    <w:rsid w:val="00024387"/>
    <w:rsid w:val="00045A61"/>
    <w:rsid w:val="002A3E40"/>
    <w:rsid w:val="003A70ED"/>
    <w:rsid w:val="0054671A"/>
    <w:rsid w:val="0063241A"/>
    <w:rsid w:val="006F24B7"/>
    <w:rsid w:val="00826CE9"/>
    <w:rsid w:val="00B10A28"/>
    <w:rsid w:val="00C645DD"/>
    <w:rsid w:val="00C935E7"/>
    <w:rsid w:val="00CB2313"/>
    <w:rsid w:val="00CB50C5"/>
    <w:rsid w:val="00D43028"/>
    <w:rsid w:val="00DF2A39"/>
    <w:rsid w:val="00EE7BB4"/>
    <w:rsid w:val="00F3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9AF4"/>
  <w15:docId w15:val="{BFD9E440-84F4-4398-BD3B-F50A58C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13</cp:revision>
  <dcterms:created xsi:type="dcterms:W3CDTF">2020-03-25T08:11:00Z</dcterms:created>
  <dcterms:modified xsi:type="dcterms:W3CDTF">2020-04-20T03:36:00Z</dcterms:modified>
</cp:coreProperties>
</file>