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6" w:rsidRDefault="007D6FA6" w:rsidP="007D6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p w:rsidR="007D6FA6" w:rsidRDefault="007D6FA6" w:rsidP="007D6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ППВ-28</w:t>
      </w:r>
    </w:p>
    <w:tbl>
      <w:tblPr>
        <w:tblStyle w:val="a3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5802"/>
        <w:gridCol w:w="2952"/>
      </w:tblGrid>
      <w:tr w:rsidR="007D6FA6" w:rsidRPr="00CA1D69" w:rsidTr="007D6FA6">
        <w:tc>
          <w:tcPr>
            <w:tcW w:w="760" w:type="dxa"/>
          </w:tcPr>
          <w:p w:rsidR="007D6FA6" w:rsidRPr="00CA1D69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7D6FA6" w:rsidRPr="00CA1D69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7D6FA6" w:rsidRPr="00CA1D69" w:rsidRDefault="007D6FA6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966581" w:rsidRPr="00CA1D69" w:rsidTr="007D6FA6">
        <w:tc>
          <w:tcPr>
            <w:tcW w:w="760" w:type="dxa"/>
          </w:tcPr>
          <w:p w:rsidR="00966581" w:rsidRPr="009A2523" w:rsidRDefault="00966581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966581" w:rsidRDefault="00966581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Видимое движение звезд на различных географических широтах</w:t>
            </w:r>
          </w:p>
          <w:p w:rsidR="00966581" w:rsidRPr="00852B26" w:rsidRDefault="00966581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П/Р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 xml:space="preserve"> Годичное движение Солнца</w:t>
            </w:r>
            <w:proofErr w:type="gramStart"/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клиптика</w:t>
            </w:r>
          </w:p>
        </w:tc>
        <w:tc>
          <w:tcPr>
            <w:tcW w:w="2952" w:type="dxa"/>
          </w:tcPr>
          <w:p w:rsidR="00966581" w:rsidRPr="00852B26" w:rsidRDefault="00966581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675R</w:t>
            </w:r>
          </w:p>
        </w:tc>
      </w:tr>
      <w:tr w:rsidR="00966581" w:rsidRPr="00CA1D69" w:rsidTr="007D6FA6">
        <w:tc>
          <w:tcPr>
            <w:tcW w:w="760" w:type="dxa"/>
          </w:tcPr>
          <w:p w:rsidR="00966581" w:rsidRPr="009A2523" w:rsidRDefault="00966581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966581" w:rsidRPr="00852B26" w:rsidRDefault="00966581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Затмения Солнца и Луны. Время и календарь</w:t>
            </w:r>
          </w:p>
          <w:p w:rsidR="00966581" w:rsidRPr="00852B26" w:rsidRDefault="00966581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 №2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. Движение и фазы Луны. Время и календарь</w:t>
            </w:r>
          </w:p>
        </w:tc>
        <w:tc>
          <w:tcPr>
            <w:tcW w:w="2952" w:type="dxa"/>
          </w:tcPr>
          <w:p w:rsidR="00966581" w:rsidRPr="00852B26" w:rsidRDefault="00966581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MND3</w:t>
            </w:r>
          </w:p>
        </w:tc>
      </w:tr>
      <w:tr w:rsidR="00966581" w:rsidRPr="00CA1D69" w:rsidTr="007D6FA6">
        <w:tc>
          <w:tcPr>
            <w:tcW w:w="760" w:type="dxa"/>
          </w:tcPr>
          <w:p w:rsidR="00966581" w:rsidRPr="009A2523" w:rsidRDefault="00966581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966581" w:rsidRPr="00852B26" w:rsidRDefault="00966581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Законы движения планет Солнечной системы</w:t>
            </w:r>
          </w:p>
          <w:p w:rsidR="00966581" w:rsidRPr="00852B26" w:rsidRDefault="00966581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 №4</w:t>
            </w:r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 xml:space="preserve"> Конфигурации планет. Законы Кеплера</w:t>
            </w:r>
          </w:p>
        </w:tc>
        <w:tc>
          <w:tcPr>
            <w:tcW w:w="2952" w:type="dxa"/>
          </w:tcPr>
          <w:p w:rsidR="00966581" w:rsidRPr="00852B26" w:rsidRDefault="00966581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1AVG</w:t>
            </w:r>
          </w:p>
        </w:tc>
      </w:tr>
      <w:tr w:rsidR="00966581" w:rsidRPr="00CA1D69" w:rsidTr="007D6FA6">
        <w:tc>
          <w:tcPr>
            <w:tcW w:w="760" w:type="dxa"/>
          </w:tcPr>
          <w:p w:rsidR="00966581" w:rsidRPr="009A2523" w:rsidRDefault="00966581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966581" w:rsidRPr="00852B26" w:rsidRDefault="00966581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Открытие и применение закона всемирного тяготения</w:t>
            </w:r>
          </w:p>
          <w:p w:rsidR="00966581" w:rsidRPr="00852B26" w:rsidRDefault="00966581" w:rsidP="00C44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 №5</w:t>
            </w:r>
            <w:r w:rsidRPr="0085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и космических аппаратов в Солнечной системе</w:t>
            </w:r>
          </w:p>
        </w:tc>
        <w:tc>
          <w:tcPr>
            <w:tcW w:w="2952" w:type="dxa"/>
          </w:tcPr>
          <w:p w:rsidR="00966581" w:rsidRPr="00852B26" w:rsidRDefault="00966581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8VC7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5F2BD4" w:rsidRPr="00852B26" w:rsidRDefault="005F2BD4" w:rsidP="00557C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Солнечная система как комплекс тел, имеющих общее происхождение</w:t>
            </w:r>
          </w:p>
          <w:p w:rsidR="005F2BD4" w:rsidRPr="00852B26" w:rsidRDefault="005F2BD4" w:rsidP="00557C78">
            <w:pPr>
              <w:pStyle w:val="a4"/>
              <w:ind w:left="-9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52B26">
              <w:rPr>
                <w:b/>
                <w:sz w:val="28"/>
                <w:szCs w:val="28"/>
              </w:rPr>
              <w:t>П</w:t>
            </w:r>
            <w:proofErr w:type="gramEnd"/>
            <w:r w:rsidRPr="00852B26">
              <w:rPr>
                <w:b/>
                <w:sz w:val="28"/>
                <w:szCs w:val="28"/>
              </w:rPr>
              <w:t>/Р №</w:t>
            </w:r>
            <w:r>
              <w:rPr>
                <w:b/>
                <w:sz w:val="28"/>
                <w:szCs w:val="28"/>
              </w:rPr>
              <w:t>6</w:t>
            </w:r>
            <w:r w:rsidRPr="00852B26">
              <w:rPr>
                <w:sz w:val="28"/>
                <w:szCs w:val="28"/>
              </w:rPr>
              <w:t>. Процессы формирования планет</w:t>
            </w:r>
          </w:p>
        </w:tc>
        <w:tc>
          <w:tcPr>
            <w:tcW w:w="2952" w:type="dxa"/>
          </w:tcPr>
          <w:p w:rsidR="005F2BD4" w:rsidRPr="00852B26" w:rsidRDefault="005F2BD4" w:rsidP="0055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9SVX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5F2BD4" w:rsidRPr="00852B26" w:rsidRDefault="005F2BD4" w:rsidP="00A809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Система Земля-Луна.</w:t>
            </w:r>
          </w:p>
          <w:p w:rsidR="005F2BD4" w:rsidRPr="00852B26" w:rsidRDefault="005F2BD4" w:rsidP="00A80992">
            <w:pPr>
              <w:pStyle w:val="a4"/>
              <w:ind w:left="-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/Р №7</w:t>
            </w:r>
            <w:r w:rsidRPr="00852B26">
              <w:rPr>
                <w:b/>
                <w:sz w:val="28"/>
                <w:szCs w:val="28"/>
              </w:rPr>
              <w:t>.</w:t>
            </w:r>
            <w:r w:rsidRPr="00852B26">
              <w:rPr>
                <w:sz w:val="28"/>
                <w:szCs w:val="28"/>
              </w:rPr>
              <w:t>Земля и Луна-двойная планета</w:t>
            </w:r>
          </w:p>
        </w:tc>
        <w:tc>
          <w:tcPr>
            <w:tcW w:w="2952" w:type="dxa"/>
          </w:tcPr>
          <w:p w:rsidR="005F2BD4" w:rsidRPr="00852B26" w:rsidRDefault="005F2BD4" w:rsidP="00A80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26">
              <w:rPr>
                <w:rFonts w:ascii="Times New Roman" w:hAnsi="Times New Roman" w:cs="Times New Roman"/>
                <w:sz w:val="28"/>
                <w:szCs w:val="28"/>
              </w:rPr>
              <w:t>5GB5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5F2BD4" w:rsidRPr="00966581" w:rsidRDefault="005F2BD4" w:rsidP="00AF2F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 (астероиды, карликовые планеты, кометы)</w:t>
            </w:r>
          </w:p>
          <w:p w:rsidR="005F2BD4" w:rsidRPr="00966581" w:rsidRDefault="005F2BD4" w:rsidP="00AF2F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5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6581">
              <w:rPr>
                <w:rFonts w:ascii="Times New Roman" w:hAnsi="Times New Roman" w:cs="Times New Roman"/>
                <w:b/>
                <w:sz w:val="28"/>
                <w:szCs w:val="28"/>
              </w:rPr>
              <w:t>/Р №8</w:t>
            </w: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. Образование хвостов комет</w:t>
            </w:r>
          </w:p>
        </w:tc>
        <w:tc>
          <w:tcPr>
            <w:tcW w:w="2952" w:type="dxa"/>
          </w:tcPr>
          <w:p w:rsidR="005F2BD4" w:rsidRPr="00966581" w:rsidRDefault="005F2BD4" w:rsidP="00AF2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ZX1N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C4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2" w:type="dxa"/>
          </w:tcPr>
          <w:p w:rsidR="005F2BD4" w:rsidRPr="00966581" w:rsidRDefault="005F2BD4" w:rsidP="00AF2F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Метеоры, болиды, метеориты</w:t>
            </w:r>
          </w:p>
          <w:p w:rsidR="005F2BD4" w:rsidRPr="00966581" w:rsidRDefault="005F2BD4" w:rsidP="00AF2F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65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6581">
              <w:rPr>
                <w:rFonts w:ascii="Times New Roman" w:hAnsi="Times New Roman" w:cs="Times New Roman"/>
                <w:b/>
                <w:sz w:val="28"/>
                <w:szCs w:val="28"/>
              </w:rPr>
              <w:t>/Р №9.</w:t>
            </w: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Типы метеоритов по химическому составу</w:t>
            </w:r>
          </w:p>
        </w:tc>
        <w:tc>
          <w:tcPr>
            <w:tcW w:w="2952" w:type="dxa"/>
          </w:tcPr>
          <w:p w:rsidR="005F2BD4" w:rsidRPr="00966581" w:rsidRDefault="005F2BD4" w:rsidP="00AF2F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81">
              <w:rPr>
                <w:rFonts w:ascii="Times New Roman" w:hAnsi="Times New Roman" w:cs="Times New Roman"/>
                <w:sz w:val="28"/>
                <w:szCs w:val="28"/>
              </w:rPr>
              <w:t>L7GO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966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2" w:type="dxa"/>
          </w:tcPr>
          <w:p w:rsidR="005F2BD4" w:rsidRPr="005F2BD4" w:rsidRDefault="005F2BD4" w:rsidP="0096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Солнце-ближайшая</w:t>
            </w:r>
            <w:proofErr w:type="gramEnd"/>
            <w:r w:rsidRPr="005F2BD4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</w:p>
          <w:p w:rsidR="005F2BD4" w:rsidRPr="005F2BD4" w:rsidRDefault="005F2BD4" w:rsidP="005F2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2B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2BD4">
              <w:rPr>
                <w:rFonts w:ascii="Times New Roman" w:hAnsi="Times New Roman" w:cs="Times New Roman"/>
                <w:b/>
                <w:sz w:val="28"/>
                <w:szCs w:val="28"/>
              </w:rPr>
              <w:t>/Р №10.</w:t>
            </w: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солнца</w:t>
            </w:r>
          </w:p>
        </w:tc>
        <w:tc>
          <w:tcPr>
            <w:tcW w:w="2952" w:type="dxa"/>
          </w:tcPr>
          <w:p w:rsidR="005F2BD4" w:rsidRPr="005F2BD4" w:rsidRDefault="005F2BD4" w:rsidP="00966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B1OO</w:t>
            </w:r>
          </w:p>
        </w:tc>
      </w:tr>
      <w:tr w:rsidR="005F2BD4" w:rsidRPr="009A2523" w:rsidTr="007D6FA6">
        <w:tc>
          <w:tcPr>
            <w:tcW w:w="760" w:type="dxa"/>
          </w:tcPr>
          <w:p w:rsidR="005F2BD4" w:rsidRPr="009A2523" w:rsidRDefault="005F2BD4" w:rsidP="00966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2" w:type="dxa"/>
          </w:tcPr>
          <w:p w:rsidR="005F2BD4" w:rsidRPr="005F2BD4" w:rsidRDefault="005F2BD4" w:rsidP="009665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Солнечная активность</w:t>
            </w:r>
          </w:p>
          <w:p w:rsidR="005F2BD4" w:rsidRPr="005F2BD4" w:rsidRDefault="005F2BD4" w:rsidP="005F2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2B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2BD4">
              <w:rPr>
                <w:rFonts w:ascii="Times New Roman" w:hAnsi="Times New Roman" w:cs="Times New Roman"/>
                <w:b/>
                <w:sz w:val="28"/>
                <w:szCs w:val="28"/>
              </w:rPr>
              <w:t>/Р №11.</w:t>
            </w: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Явления солнечной активности</w:t>
            </w:r>
          </w:p>
        </w:tc>
        <w:tc>
          <w:tcPr>
            <w:tcW w:w="2952" w:type="dxa"/>
          </w:tcPr>
          <w:p w:rsidR="005F2BD4" w:rsidRPr="005F2BD4" w:rsidRDefault="005F2BD4" w:rsidP="00966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D4">
              <w:rPr>
                <w:rFonts w:ascii="Times New Roman" w:hAnsi="Times New Roman" w:cs="Times New Roman"/>
                <w:sz w:val="28"/>
                <w:szCs w:val="28"/>
              </w:rPr>
              <w:t>VW5W</w:t>
            </w:r>
          </w:p>
        </w:tc>
      </w:tr>
    </w:tbl>
    <w:p w:rsidR="007D6FA6" w:rsidRDefault="007D6FA6" w:rsidP="00966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6FA6" w:rsidRDefault="007D6FA6" w:rsidP="007D6FA6"/>
    <w:p w:rsidR="005F2BD4" w:rsidRDefault="005F2BD4" w:rsidP="007D6FA6"/>
    <w:p w:rsidR="005F2BD4" w:rsidRDefault="005F2BD4" w:rsidP="007D6FA6"/>
    <w:p w:rsidR="005F2BD4" w:rsidRDefault="005F2BD4" w:rsidP="007D6FA6">
      <w:bookmarkStart w:id="0" w:name="_GoBack"/>
      <w:bookmarkEnd w:id="0"/>
    </w:p>
    <w:sectPr w:rsidR="005F2BD4" w:rsidSect="00D9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6"/>
    <w:rsid w:val="00016793"/>
    <w:rsid w:val="003A154A"/>
    <w:rsid w:val="005F2BD4"/>
    <w:rsid w:val="007D6FA6"/>
    <w:rsid w:val="00852B26"/>
    <w:rsid w:val="00966581"/>
    <w:rsid w:val="00AE178F"/>
    <w:rsid w:val="00C12525"/>
    <w:rsid w:val="00D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6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D6FA6"/>
  </w:style>
  <w:style w:type="paragraph" w:styleId="a4">
    <w:name w:val="No Spacing"/>
    <w:uiPriority w:val="1"/>
    <w:qFormat/>
    <w:rsid w:val="007D6FA6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B26"/>
  </w:style>
  <w:style w:type="character" w:customStyle="1" w:styleId="10">
    <w:name w:val="Заголовок 1 Знак"/>
    <w:basedOn w:val="a0"/>
    <w:link w:val="1"/>
    <w:uiPriority w:val="9"/>
    <w:rsid w:val="00AE1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6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7D6FA6"/>
  </w:style>
  <w:style w:type="paragraph" w:styleId="a4">
    <w:name w:val="No Spacing"/>
    <w:uiPriority w:val="1"/>
    <w:qFormat/>
    <w:rsid w:val="007D6FA6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B26"/>
  </w:style>
  <w:style w:type="character" w:customStyle="1" w:styleId="10">
    <w:name w:val="Заголовок 1 Знак"/>
    <w:basedOn w:val="a0"/>
    <w:link w:val="1"/>
    <w:uiPriority w:val="9"/>
    <w:rsid w:val="00AE1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Света-Комп</dc:creator>
  <cp:lastModifiedBy>марина</cp:lastModifiedBy>
  <cp:revision>6</cp:revision>
  <dcterms:created xsi:type="dcterms:W3CDTF">2020-04-24T01:55:00Z</dcterms:created>
  <dcterms:modified xsi:type="dcterms:W3CDTF">2020-04-24T01:58:00Z</dcterms:modified>
</cp:coreProperties>
</file>