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6D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>Информ</w:t>
      </w:r>
      <w:bookmarkStart w:id="0" w:name="_GoBack"/>
      <w:bookmarkEnd w:id="0"/>
      <w:r w:rsidRPr="00F06A80">
        <w:rPr>
          <w:rFonts w:ascii="Times New Roman" w:hAnsi="Times New Roman" w:cs="Times New Roman"/>
          <w:b/>
          <w:sz w:val="28"/>
          <w:szCs w:val="28"/>
        </w:rPr>
        <w:t>атика</w:t>
      </w:r>
    </w:p>
    <w:p w:rsidR="00F06A80" w:rsidRPr="00F65901" w:rsidRDefault="00F65901" w:rsidP="00F06A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МЛ-1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F06A80" w:rsidRPr="00F06A80" w:rsidTr="00E8478F">
        <w:trPr>
          <w:trHeight w:val="591"/>
        </w:trPr>
        <w:tc>
          <w:tcPr>
            <w:tcW w:w="9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F06A80" w:rsidRPr="00F06A80" w:rsidTr="00E8478F">
        <w:tc>
          <w:tcPr>
            <w:tcW w:w="9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53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компьютера. Многообразие компьютеров</w:t>
            </w:r>
          </w:p>
        </w:tc>
        <w:tc>
          <w:tcPr>
            <w:tcW w:w="2659" w:type="dxa"/>
          </w:tcPr>
          <w:p w:rsidR="00F06A80" w:rsidRPr="00F06A80" w:rsidRDefault="00A2090B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r w:rsidR="00F06A80"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P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E8478F" w:rsidRPr="00E8478F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ПР№ 28 Программное обеспечение внешних устройств</w:t>
            </w:r>
          </w:p>
          <w:p w:rsidR="00E8478F" w:rsidRPr="00F06A80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Виды программного обеспечения компьютера</w:t>
            </w:r>
          </w:p>
        </w:tc>
        <w:tc>
          <w:tcPr>
            <w:tcW w:w="2659" w:type="dxa"/>
          </w:tcPr>
          <w:p w:rsidR="00E8478F" w:rsidRPr="003E0EF0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F0">
              <w:rPr>
                <w:rFonts w:ascii="Times New Roman" w:hAnsi="Times New Roman" w:cs="Times New Roman"/>
                <w:sz w:val="28"/>
                <w:szCs w:val="28"/>
              </w:rPr>
              <w:t>0N66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P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E8478F" w:rsidRPr="00E8478F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ПР№ 29 Подключение внешних устройств к компьютеру и их настройка</w:t>
            </w:r>
          </w:p>
          <w:p w:rsidR="00E8478F" w:rsidRPr="00F06A80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Локальная сеть: понятие, виды, функции</w:t>
            </w:r>
          </w:p>
        </w:tc>
        <w:tc>
          <w:tcPr>
            <w:tcW w:w="2659" w:type="dxa"/>
          </w:tcPr>
          <w:p w:rsidR="00E8478F" w:rsidRPr="003E0EF0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F0">
              <w:rPr>
                <w:rFonts w:ascii="Times New Roman" w:hAnsi="Times New Roman" w:cs="Times New Roman"/>
                <w:sz w:val="28"/>
                <w:szCs w:val="28"/>
              </w:rPr>
              <w:t>MSVJ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P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E8478F" w:rsidRPr="00E8478F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ПР№ 30 Программное обеспечение компьютерных сетей</w:t>
            </w:r>
          </w:p>
          <w:p w:rsidR="00E8478F" w:rsidRPr="00F06A80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Объединение компьютеров в локальную сеть</w:t>
            </w:r>
          </w:p>
        </w:tc>
        <w:tc>
          <w:tcPr>
            <w:tcW w:w="2659" w:type="dxa"/>
          </w:tcPr>
          <w:p w:rsidR="00E8478F" w:rsidRPr="003E0EF0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F0">
              <w:rPr>
                <w:rFonts w:ascii="Times New Roman" w:hAnsi="Times New Roman" w:cs="Times New Roman"/>
                <w:sz w:val="28"/>
                <w:szCs w:val="28"/>
              </w:rPr>
              <w:t>80EN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P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E8478F" w:rsidRPr="00E8478F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ПР№ 31 Сервер</w:t>
            </w:r>
          </w:p>
          <w:p w:rsidR="00E8478F" w:rsidRPr="00F06A80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Типология локальных сетей</w:t>
            </w:r>
          </w:p>
        </w:tc>
        <w:tc>
          <w:tcPr>
            <w:tcW w:w="2659" w:type="dxa"/>
          </w:tcPr>
          <w:p w:rsidR="00E8478F" w:rsidRPr="003E0EF0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F0">
              <w:rPr>
                <w:rFonts w:ascii="Times New Roman" w:hAnsi="Times New Roman" w:cs="Times New Roman"/>
                <w:sz w:val="28"/>
                <w:szCs w:val="28"/>
              </w:rPr>
              <w:t>H4DC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P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E8478F" w:rsidRPr="00E8478F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пользователей в локальных компьютерных сетях</w:t>
            </w:r>
          </w:p>
          <w:p w:rsidR="00E8478F" w:rsidRPr="00F06A80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ПР№ 32 Понятие о системном администрировании</w:t>
            </w:r>
          </w:p>
        </w:tc>
        <w:tc>
          <w:tcPr>
            <w:tcW w:w="2659" w:type="dxa"/>
          </w:tcPr>
          <w:p w:rsidR="00E8478F" w:rsidRPr="003E0EF0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F0">
              <w:rPr>
                <w:rFonts w:ascii="Times New Roman" w:hAnsi="Times New Roman" w:cs="Times New Roman"/>
                <w:sz w:val="28"/>
                <w:szCs w:val="28"/>
              </w:rPr>
              <w:t>8ND0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P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E8478F" w:rsidRPr="00E8478F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ПР№ 33 подключение компьютера к сети</w:t>
            </w:r>
          </w:p>
          <w:p w:rsidR="00E8478F" w:rsidRPr="00F06A80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Эргономика, ресурсоснабжение</w:t>
            </w:r>
          </w:p>
        </w:tc>
        <w:tc>
          <w:tcPr>
            <w:tcW w:w="2659" w:type="dxa"/>
          </w:tcPr>
          <w:p w:rsidR="00E8478F" w:rsidRPr="003E0EF0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F0">
              <w:rPr>
                <w:rFonts w:ascii="Times New Roman" w:hAnsi="Times New Roman" w:cs="Times New Roman"/>
                <w:sz w:val="28"/>
                <w:szCs w:val="28"/>
              </w:rPr>
              <w:t>8Z7E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E8478F" w:rsidRPr="00E8478F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Защита информации. Антивирусная защита</w:t>
            </w:r>
          </w:p>
          <w:p w:rsidR="00E8478F" w:rsidRPr="00F06A80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ПР№ 34 Защита информации, антивирусная защита</w:t>
            </w:r>
          </w:p>
        </w:tc>
        <w:tc>
          <w:tcPr>
            <w:tcW w:w="2659" w:type="dxa"/>
          </w:tcPr>
          <w:p w:rsidR="00E8478F" w:rsidRPr="003E0EF0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F0">
              <w:rPr>
                <w:rFonts w:ascii="Times New Roman" w:hAnsi="Times New Roman" w:cs="Times New Roman"/>
                <w:sz w:val="28"/>
                <w:szCs w:val="28"/>
              </w:rPr>
              <w:t>7QDT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E8478F" w:rsidRPr="00E8478F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ПР№ 35 Комплекс профилактических мероприятий для компьютерного рабочего места в соответствии с его комплектацией для профессиональной деятельности</w:t>
            </w:r>
          </w:p>
          <w:p w:rsidR="00E8478F" w:rsidRPr="00F06A80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Демонстрация систем автоматизированного проектирования</w:t>
            </w:r>
          </w:p>
        </w:tc>
        <w:tc>
          <w:tcPr>
            <w:tcW w:w="2659" w:type="dxa"/>
          </w:tcPr>
          <w:p w:rsidR="00E8478F" w:rsidRPr="003E0EF0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F0">
              <w:rPr>
                <w:rFonts w:ascii="Times New Roman" w:hAnsi="Times New Roman" w:cs="Times New Roman"/>
                <w:sz w:val="28"/>
                <w:szCs w:val="28"/>
              </w:rPr>
              <w:t>TZCJ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E8478F" w:rsidRPr="00E8478F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Стадии, этапы и процедуры проектирования</w:t>
            </w:r>
          </w:p>
          <w:p w:rsidR="00E8478F" w:rsidRPr="00F06A80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Компоненты видов обеспечения автоматизированного проектирования</w:t>
            </w:r>
          </w:p>
        </w:tc>
        <w:tc>
          <w:tcPr>
            <w:tcW w:w="2659" w:type="dxa"/>
          </w:tcPr>
          <w:p w:rsidR="00E8478F" w:rsidRPr="003E0EF0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F0">
              <w:rPr>
                <w:rFonts w:ascii="Times New Roman" w:hAnsi="Times New Roman" w:cs="Times New Roman"/>
                <w:sz w:val="28"/>
                <w:szCs w:val="28"/>
              </w:rPr>
              <w:t>IYRY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E8478F" w:rsidRPr="00E8478F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Программное и информационное обеспечение автоматизированного проектирования</w:t>
            </w:r>
          </w:p>
          <w:p w:rsidR="00E8478F" w:rsidRPr="00F06A80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ПР№36 Свойства информационной системы</w:t>
            </w:r>
          </w:p>
        </w:tc>
        <w:tc>
          <w:tcPr>
            <w:tcW w:w="2659" w:type="dxa"/>
          </w:tcPr>
          <w:p w:rsidR="00E8478F" w:rsidRPr="003E0EF0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F0">
              <w:rPr>
                <w:rFonts w:ascii="Times New Roman" w:hAnsi="Times New Roman" w:cs="Times New Roman"/>
                <w:sz w:val="28"/>
                <w:szCs w:val="28"/>
              </w:rPr>
              <w:t>AJT8</w:t>
            </w:r>
          </w:p>
        </w:tc>
      </w:tr>
    </w:tbl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6A80" w:rsidRPr="00F06A80" w:rsidSect="003E0E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A80"/>
    <w:rsid w:val="003E0EF0"/>
    <w:rsid w:val="00A2090B"/>
    <w:rsid w:val="00B62339"/>
    <w:rsid w:val="00B86D6D"/>
    <w:rsid w:val="00E8478F"/>
    <w:rsid w:val="00F06A80"/>
    <w:rsid w:val="00F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62B72-EB78-4C00-AC24-D2424452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Семья</cp:lastModifiedBy>
  <cp:revision>9</cp:revision>
  <dcterms:created xsi:type="dcterms:W3CDTF">2020-03-25T22:31:00Z</dcterms:created>
  <dcterms:modified xsi:type="dcterms:W3CDTF">2020-03-26T23:49:00Z</dcterms:modified>
</cp:coreProperties>
</file>