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0A" w:rsidRPr="005C2FBD" w:rsidRDefault="00A8250A" w:rsidP="00A8250A">
      <w:pPr>
        <w:jc w:val="center"/>
        <w:rPr>
          <w:rFonts w:ascii="Times New Roman" w:hAnsi="Times New Roman" w:cs="Times New Roman"/>
          <w:sz w:val="40"/>
          <w:szCs w:val="40"/>
        </w:rPr>
      </w:pPr>
      <w:r w:rsidRPr="005C2FBD">
        <w:rPr>
          <w:rFonts w:ascii="Times New Roman" w:hAnsi="Times New Roman" w:cs="Times New Roman"/>
          <w:sz w:val="40"/>
          <w:szCs w:val="40"/>
        </w:rPr>
        <w:t>Группа ГД -</w:t>
      </w:r>
      <w:r w:rsidR="00D82F8B">
        <w:rPr>
          <w:rFonts w:ascii="Times New Roman" w:hAnsi="Times New Roman" w:cs="Times New Roman"/>
          <w:sz w:val="40"/>
          <w:szCs w:val="40"/>
        </w:rPr>
        <w:t>2</w:t>
      </w:r>
      <w:r w:rsidRPr="005C2FBD">
        <w:rPr>
          <w:rFonts w:ascii="Times New Roman" w:hAnsi="Times New Roman" w:cs="Times New Roman"/>
          <w:sz w:val="40"/>
          <w:szCs w:val="40"/>
        </w:rPr>
        <w:t>5</w:t>
      </w:r>
    </w:p>
    <w:tbl>
      <w:tblPr>
        <w:tblStyle w:val="a3"/>
        <w:tblW w:w="0" w:type="auto"/>
        <w:tblLook w:val="04A0"/>
      </w:tblPr>
      <w:tblGrid>
        <w:gridCol w:w="1384"/>
        <w:gridCol w:w="5010"/>
        <w:gridCol w:w="3177"/>
      </w:tblGrid>
      <w:tr w:rsidR="00550D5C" w:rsidRPr="00C36C95" w:rsidTr="00550D5C">
        <w:tc>
          <w:tcPr>
            <w:tcW w:w="1384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5010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77" w:type="dxa"/>
          </w:tcPr>
          <w:p w:rsidR="00550D5C" w:rsidRPr="00C36C95" w:rsidRDefault="00550D5C" w:rsidP="005C2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sz w:val="28"/>
                <w:szCs w:val="28"/>
              </w:rPr>
              <w:t>Код доступа на сайт</w:t>
            </w:r>
          </w:p>
          <w:p w:rsidR="00550D5C" w:rsidRPr="00C36C95" w:rsidRDefault="00550D5C" w:rsidP="005C2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r w:rsidRPr="00C36C95">
              <w:rPr>
                <w:rFonts w:ascii="Times New Roman" w:hAnsi="Times New Roman" w:cs="Times New Roman"/>
                <w:sz w:val="28"/>
                <w:szCs w:val="28"/>
              </w:rPr>
              <w:t>.io</w:t>
            </w:r>
          </w:p>
        </w:tc>
      </w:tr>
      <w:tr w:rsidR="00550D5C" w:rsidRPr="00C36C95" w:rsidTr="00550D5C">
        <w:tc>
          <w:tcPr>
            <w:tcW w:w="1384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0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sz w:val="28"/>
                <w:szCs w:val="28"/>
              </w:rPr>
              <w:t>Реформы 1965 года и ее результаты</w:t>
            </w:r>
          </w:p>
        </w:tc>
        <w:tc>
          <w:tcPr>
            <w:tcW w:w="3177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6C95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MAPL</w:t>
            </w:r>
          </w:p>
        </w:tc>
      </w:tr>
      <w:tr w:rsidR="00550D5C" w:rsidRPr="00C36C95" w:rsidTr="00550D5C">
        <w:tc>
          <w:tcPr>
            <w:tcW w:w="1384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0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sz w:val="28"/>
                <w:szCs w:val="28"/>
              </w:rPr>
              <w:t>Наука в СССР</w:t>
            </w:r>
          </w:p>
        </w:tc>
        <w:tc>
          <w:tcPr>
            <w:tcW w:w="3177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MAPL</w:t>
            </w:r>
          </w:p>
        </w:tc>
      </w:tr>
      <w:tr w:rsidR="00550D5C" w:rsidRPr="00C36C95" w:rsidTr="00550D5C">
        <w:tc>
          <w:tcPr>
            <w:tcW w:w="1384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0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sz w:val="28"/>
                <w:szCs w:val="28"/>
              </w:rPr>
              <w:t>СССР в годы перестройки</w:t>
            </w:r>
          </w:p>
        </w:tc>
        <w:tc>
          <w:tcPr>
            <w:tcW w:w="3177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C36C9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BDCM</w:t>
            </w:r>
          </w:p>
        </w:tc>
      </w:tr>
      <w:tr w:rsidR="00550D5C" w:rsidRPr="00C36C95" w:rsidTr="00550D5C">
        <w:tc>
          <w:tcPr>
            <w:tcW w:w="1384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0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sz w:val="28"/>
                <w:szCs w:val="28"/>
              </w:rPr>
              <w:t>Развитие советской культуры</w:t>
            </w:r>
          </w:p>
        </w:tc>
        <w:tc>
          <w:tcPr>
            <w:tcW w:w="3177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C36C9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CPU1</w:t>
            </w:r>
          </w:p>
        </w:tc>
      </w:tr>
      <w:tr w:rsidR="00550D5C" w:rsidRPr="00C36C95" w:rsidTr="00550D5C">
        <w:tc>
          <w:tcPr>
            <w:tcW w:w="1384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0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sz w:val="28"/>
                <w:szCs w:val="28"/>
              </w:rPr>
              <w:t>Формирование российской государственности</w:t>
            </w:r>
          </w:p>
        </w:tc>
        <w:tc>
          <w:tcPr>
            <w:tcW w:w="3177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C36C9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A3DY</w:t>
            </w:r>
          </w:p>
        </w:tc>
      </w:tr>
      <w:tr w:rsidR="00550D5C" w:rsidRPr="00C36C95" w:rsidTr="00550D5C">
        <w:tc>
          <w:tcPr>
            <w:tcW w:w="1384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0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sz w:val="28"/>
                <w:szCs w:val="28"/>
              </w:rPr>
              <w:t>Экономические реформы 1990-х в России</w:t>
            </w:r>
          </w:p>
        </w:tc>
        <w:tc>
          <w:tcPr>
            <w:tcW w:w="3177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C36C9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I27H</w:t>
            </w:r>
          </w:p>
        </w:tc>
      </w:tr>
      <w:tr w:rsidR="00550D5C" w:rsidRPr="00C36C95" w:rsidTr="00550D5C">
        <w:tc>
          <w:tcPr>
            <w:tcW w:w="1384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0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sz w:val="28"/>
                <w:szCs w:val="28"/>
              </w:rPr>
              <w:t>Укрепление международного престижа России</w:t>
            </w:r>
          </w:p>
        </w:tc>
        <w:tc>
          <w:tcPr>
            <w:tcW w:w="3177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C36C9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YT7T</w:t>
            </w:r>
          </w:p>
        </w:tc>
      </w:tr>
      <w:tr w:rsidR="00550D5C" w:rsidRPr="00C36C95" w:rsidTr="00550D5C">
        <w:tc>
          <w:tcPr>
            <w:tcW w:w="1384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10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sz w:val="28"/>
                <w:szCs w:val="28"/>
              </w:rPr>
              <w:t>Решение задач борьбы с терроризмом</w:t>
            </w:r>
          </w:p>
        </w:tc>
        <w:tc>
          <w:tcPr>
            <w:tcW w:w="3177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C36C9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EFXL</w:t>
            </w:r>
          </w:p>
        </w:tc>
      </w:tr>
      <w:tr w:rsidR="00550D5C" w:rsidRPr="00C36C95" w:rsidTr="00550D5C">
        <w:tc>
          <w:tcPr>
            <w:tcW w:w="1384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10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духовная жизнь общества в конце 20-начале 21 </w:t>
            </w:r>
            <w:proofErr w:type="spellStart"/>
            <w:proofErr w:type="gramStart"/>
            <w:r w:rsidRPr="00C36C95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</w:p>
        </w:tc>
        <w:tc>
          <w:tcPr>
            <w:tcW w:w="3177" w:type="dxa"/>
          </w:tcPr>
          <w:p w:rsidR="00550D5C" w:rsidRPr="00C36C95" w:rsidRDefault="00550D5C" w:rsidP="00476E59">
            <w:pPr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C36C9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DZEX</w:t>
            </w:r>
          </w:p>
        </w:tc>
      </w:tr>
      <w:tr w:rsidR="00550D5C" w:rsidRPr="00C36C95" w:rsidTr="00550D5C">
        <w:tc>
          <w:tcPr>
            <w:tcW w:w="1384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5010" w:type="dxa"/>
          </w:tcPr>
          <w:p w:rsidR="00550D5C" w:rsidRPr="00C36C95" w:rsidRDefault="00550D5C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9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177" w:type="dxa"/>
          </w:tcPr>
          <w:p w:rsidR="00550D5C" w:rsidRPr="00C36C95" w:rsidRDefault="00550D5C" w:rsidP="00476E59">
            <w:pPr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C36C9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XR6Z</w:t>
            </w:r>
          </w:p>
        </w:tc>
      </w:tr>
    </w:tbl>
    <w:p w:rsidR="003B179A" w:rsidRDefault="003B179A"/>
    <w:sectPr w:rsidR="003B179A" w:rsidSect="00D9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50A"/>
    <w:rsid w:val="003B179A"/>
    <w:rsid w:val="004E3E93"/>
    <w:rsid w:val="00507042"/>
    <w:rsid w:val="00550D5C"/>
    <w:rsid w:val="005C2FBD"/>
    <w:rsid w:val="00A8250A"/>
    <w:rsid w:val="00C36C95"/>
    <w:rsid w:val="00D82F8B"/>
    <w:rsid w:val="00D9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NAVICOM</cp:lastModifiedBy>
  <cp:revision>9</cp:revision>
  <dcterms:created xsi:type="dcterms:W3CDTF">2020-03-25T23:09:00Z</dcterms:created>
  <dcterms:modified xsi:type="dcterms:W3CDTF">2020-04-15T07:14:00Z</dcterms:modified>
</cp:coreProperties>
</file>