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2" w:rsidRPr="00992FEC" w:rsidRDefault="000B2F72" w:rsidP="000B2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ТЭ-1</w:t>
      </w:r>
    </w:p>
    <w:p w:rsidR="000B2F72" w:rsidRDefault="000B2F72" w:rsidP="000B2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tbl>
      <w:tblPr>
        <w:tblStyle w:val="a3"/>
        <w:tblW w:w="0" w:type="auto"/>
        <w:tblLayout w:type="fixed"/>
        <w:tblLook w:val="04A0"/>
      </w:tblPr>
      <w:tblGrid>
        <w:gridCol w:w="7196"/>
        <w:gridCol w:w="2375"/>
      </w:tblGrid>
      <w:tr w:rsidR="000B2F72" w:rsidRPr="008705FE" w:rsidTr="008705FE">
        <w:tc>
          <w:tcPr>
            <w:tcW w:w="7196" w:type="dxa"/>
          </w:tcPr>
          <w:p w:rsidR="000B2F72" w:rsidRPr="008705FE" w:rsidRDefault="008705FE" w:rsidP="0087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0B2F72" w:rsidRPr="008705FE" w:rsidRDefault="000B2F72" w:rsidP="0087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870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870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0B2F72" w:rsidP="000B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1. Рыночный механизм</w:t>
            </w:r>
          </w:p>
        </w:tc>
        <w:tc>
          <w:tcPr>
            <w:tcW w:w="2375" w:type="dxa"/>
          </w:tcPr>
          <w:p w:rsidR="000B2F72" w:rsidRPr="008705FE" w:rsidRDefault="000B2F72" w:rsidP="000B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4DZ6</w:t>
            </w:r>
          </w:p>
          <w:p w:rsidR="000B2F72" w:rsidRPr="008705FE" w:rsidRDefault="000B2F72" w:rsidP="002631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0B2F72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654B"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Закон спроса</w:t>
            </w:r>
          </w:p>
        </w:tc>
        <w:tc>
          <w:tcPr>
            <w:tcW w:w="2375" w:type="dxa"/>
          </w:tcPr>
          <w:p w:rsidR="000B2F72" w:rsidRPr="008705FE" w:rsidRDefault="0017654B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GVA8</w:t>
            </w: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0B2F72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7188"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188"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Закон предложения</w:t>
            </w:r>
          </w:p>
        </w:tc>
        <w:tc>
          <w:tcPr>
            <w:tcW w:w="2375" w:type="dxa"/>
          </w:tcPr>
          <w:p w:rsidR="000B2F72" w:rsidRPr="008705FE" w:rsidRDefault="009813B3" w:rsidP="002631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VLMK</w:t>
            </w:r>
          </w:p>
          <w:p w:rsidR="000B2F72" w:rsidRPr="008705FE" w:rsidRDefault="000B2F72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0B2F72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47188" w:rsidRPr="008705FE">
              <w:rPr>
                <w:rFonts w:ascii="Times New Roman" w:hAnsi="Times New Roman" w:cs="Times New Roman"/>
                <w:sz w:val="28"/>
                <w:szCs w:val="28"/>
              </w:rPr>
              <w:t>ПЗ 32 «</w:t>
            </w:r>
            <w:r w:rsidR="00F47188"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Эластичность»</w:t>
            </w:r>
          </w:p>
        </w:tc>
        <w:tc>
          <w:tcPr>
            <w:tcW w:w="2375" w:type="dxa"/>
          </w:tcPr>
          <w:p w:rsidR="000B2F72" w:rsidRPr="008705FE" w:rsidRDefault="009813B3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0VQ1</w:t>
            </w: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F47188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Рыночное равновесие  </w:t>
            </w:r>
          </w:p>
        </w:tc>
        <w:tc>
          <w:tcPr>
            <w:tcW w:w="2375" w:type="dxa"/>
          </w:tcPr>
          <w:p w:rsidR="000B2F72" w:rsidRPr="008705FE" w:rsidRDefault="009813B3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G7FC</w:t>
            </w: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F47188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6. ПЗ 33 «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Типы предприятий»</w:t>
            </w:r>
          </w:p>
        </w:tc>
        <w:tc>
          <w:tcPr>
            <w:tcW w:w="2375" w:type="dxa"/>
          </w:tcPr>
          <w:p w:rsidR="000B2F72" w:rsidRPr="008705FE" w:rsidRDefault="009813B3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7N80</w:t>
            </w:r>
            <w:bookmarkStart w:id="0" w:name="_GoBack"/>
            <w:bookmarkEnd w:id="0"/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F47188" w:rsidP="002A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A5EFC"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Организационно-правовые формы предприятий</w:t>
            </w:r>
          </w:p>
        </w:tc>
        <w:tc>
          <w:tcPr>
            <w:tcW w:w="2375" w:type="dxa"/>
          </w:tcPr>
          <w:p w:rsidR="000B2F72" w:rsidRPr="008705FE" w:rsidRDefault="002A5EFC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XXPG</w:t>
            </w: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F47188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A5EFC"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ПЗ 34 </w:t>
            </w:r>
            <w:r w:rsidR="002A5EFC"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Объединения предприятий</w:t>
            </w:r>
          </w:p>
        </w:tc>
        <w:tc>
          <w:tcPr>
            <w:tcW w:w="2375" w:type="dxa"/>
          </w:tcPr>
          <w:p w:rsidR="000B2F72" w:rsidRPr="008705FE" w:rsidRDefault="002A5EFC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V6MQ</w:t>
            </w: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F47188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F1002"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2"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Имущество и капитал предприятия</w:t>
            </w:r>
          </w:p>
        </w:tc>
        <w:tc>
          <w:tcPr>
            <w:tcW w:w="2375" w:type="dxa"/>
          </w:tcPr>
          <w:p w:rsidR="000B2F72" w:rsidRPr="008705FE" w:rsidRDefault="003F1002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XJED</w:t>
            </w:r>
          </w:p>
        </w:tc>
      </w:tr>
      <w:tr w:rsidR="000B2F72" w:rsidRPr="008705FE" w:rsidTr="008705FE">
        <w:tc>
          <w:tcPr>
            <w:tcW w:w="7196" w:type="dxa"/>
          </w:tcPr>
          <w:p w:rsidR="000B2F72" w:rsidRPr="008705FE" w:rsidRDefault="00F47188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F1002"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 Основные фонды предприятия и оборотные средства</w:t>
            </w:r>
          </w:p>
        </w:tc>
        <w:tc>
          <w:tcPr>
            <w:tcW w:w="2375" w:type="dxa"/>
          </w:tcPr>
          <w:p w:rsidR="000B2F72" w:rsidRPr="008705FE" w:rsidRDefault="003F1002" w:rsidP="0026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6LPP</w:t>
            </w:r>
          </w:p>
        </w:tc>
      </w:tr>
      <w:tr w:rsidR="008705FE" w:rsidRPr="008705FE" w:rsidTr="008705FE">
        <w:tc>
          <w:tcPr>
            <w:tcW w:w="7196" w:type="dxa"/>
          </w:tcPr>
          <w:p w:rsidR="008705FE" w:rsidRPr="008705FE" w:rsidRDefault="008705FE" w:rsidP="0006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8705FE" w:rsidRPr="008705FE" w:rsidRDefault="008705FE" w:rsidP="0006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870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870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11. Рынок труда и безработица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SL4P</w:t>
            </w:r>
          </w:p>
        </w:tc>
      </w:tr>
      <w:tr w:rsidR="006F3B23" w:rsidRPr="008705FE" w:rsidTr="008705FE">
        <w:trPr>
          <w:trHeight w:val="70"/>
        </w:trPr>
        <w:tc>
          <w:tcPr>
            <w:tcW w:w="7196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12. ПЗ 35 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Виды инфляции, измерение силы инфляционных процессов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YJ9H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Сущность основных показателей экономического роста   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GNCJ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>14. Понятие и сущность международной торговли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W0I7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15. ПЗ 36 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Регулирование международной торговли  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7NSG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4D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16. Право в системе</w:t>
            </w:r>
          </w:p>
          <w:p w:rsidR="006F3B23" w:rsidRPr="008705FE" w:rsidRDefault="006F3B23" w:rsidP="004D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норм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9ESP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87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17. ПЗ37 Правовое регулирование общественных отношений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JOBM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87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18. Система права и его основные формы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T9VC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19. ПЗ 38 Структура правоотношения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BI69</w:t>
            </w:r>
          </w:p>
        </w:tc>
      </w:tr>
      <w:tr w:rsidR="006F3B23" w:rsidRPr="008705FE" w:rsidTr="008705FE">
        <w:tc>
          <w:tcPr>
            <w:tcW w:w="7196" w:type="dxa"/>
          </w:tcPr>
          <w:p w:rsidR="006F3B23" w:rsidRPr="008705FE" w:rsidRDefault="006F3B23" w:rsidP="0087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20. Правонарушение: понятие, сущность</w:t>
            </w:r>
          </w:p>
        </w:tc>
        <w:tc>
          <w:tcPr>
            <w:tcW w:w="2375" w:type="dxa"/>
          </w:tcPr>
          <w:p w:rsidR="006F3B23" w:rsidRPr="008705FE" w:rsidRDefault="006F3B2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E50L</w:t>
            </w:r>
          </w:p>
        </w:tc>
      </w:tr>
      <w:tr w:rsidR="008705FE" w:rsidRPr="008705FE" w:rsidTr="008705FE">
        <w:tc>
          <w:tcPr>
            <w:tcW w:w="7196" w:type="dxa"/>
          </w:tcPr>
          <w:p w:rsidR="008705FE" w:rsidRPr="008705FE" w:rsidRDefault="008705FE" w:rsidP="0006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8705FE" w:rsidRPr="008705FE" w:rsidRDefault="008705FE" w:rsidP="0006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870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8705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87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21. пз39  Правовое поведение личности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DVCM</w:t>
            </w:r>
          </w:p>
        </w:tc>
      </w:tr>
      <w:tr w:rsidR="00794E13" w:rsidRPr="008705FE" w:rsidTr="008705FE">
        <w:trPr>
          <w:trHeight w:val="70"/>
        </w:trPr>
        <w:tc>
          <w:tcPr>
            <w:tcW w:w="7196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22. Деятельность в области различных правовых систем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BUHL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proofErr w:type="spellStart"/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40 Актуальные проблемы реализации юридической ответственности.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   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6AN6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87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24. </w:t>
            </w: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Организация и порядок составления договоров.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I3BQ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25.пз 41 Законодательная деятельность в России.</w:t>
            </w:r>
            <w:r w:rsidRPr="008705FE">
              <w:rPr>
                <w:rFonts w:ascii="Times New Roman" w:hAnsi="Times New Roman" w:cs="Times New Roman"/>
                <w:iCs/>
                <w:color w:val="231F20"/>
                <w:sz w:val="28"/>
                <w:szCs w:val="28"/>
              </w:rPr>
              <w:t xml:space="preserve">  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L08P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4D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26. Конституционное право как отрасль российского права</w:t>
            </w:r>
            <w:r w:rsidRPr="008705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PIJL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87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</w:t>
            </w:r>
            <w:proofErr w:type="spellStart"/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42 Организация работы с Конституцией РФ.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WKT6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87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28. Сущность государства. Функции государства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924Z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870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proofErr w:type="spellStart"/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  <w:r w:rsidRPr="008705FE">
              <w:rPr>
                <w:rFonts w:ascii="Times New Roman" w:hAnsi="Times New Roman" w:cs="Times New Roman"/>
                <w:sz w:val="28"/>
                <w:szCs w:val="28"/>
              </w:rPr>
              <w:t xml:space="preserve"> 43 Реализация законодательной, исполнительной и судебной власти в РФ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JDIH</w:t>
            </w:r>
          </w:p>
        </w:tc>
      </w:tr>
      <w:tr w:rsidR="00794E13" w:rsidRPr="008705FE" w:rsidTr="008705FE">
        <w:tc>
          <w:tcPr>
            <w:tcW w:w="7196" w:type="dxa"/>
          </w:tcPr>
          <w:p w:rsidR="00794E13" w:rsidRPr="008705FE" w:rsidRDefault="00794E13" w:rsidP="0087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sz w:val="28"/>
                <w:szCs w:val="28"/>
              </w:rPr>
              <w:t>30. Судебная система в Российской Федерации</w:t>
            </w:r>
          </w:p>
        </w:tc>
        <w:tc>
          <w:tcPr>
            <w:tcW w:w="2375" w:type="dxa"/>
          </w:tcPr>
          <w:p w:rsidR="00794E13" w:rsidRPr="008705FE" w:rsidRDefault="00794E13" w:rsidP="004D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FE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FG1C</w:t>
            </w:r>
          </w:p>
        </w:tc>
      </w:tr>
    </w:tbl>
    <w:p w:rsidR="000B2F72" w:rsidRDefault="000B2F72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p w:rsidR="000B2F72" w:rsidRDefault="000B2F72">
      <w:pPr>
        <w:rPr>
          <w:rFonts w:ascii="RobotoMono" w:hAnsi="RobotoMono"/>
          <w:color w:val="45494E"/>
          <w:spacing w:val="101"/>
          <w:sz w:val="62"/>
          <w:szCs w:val="62"/>
          <w:shd w:val="clear" w:color="auto" w:fill="FFFFFF"/>
        </w:rPr>
      </w:pPr>
    </w:p>
    <w:sectPr w:rsidR="000B2F72" w:rsidSect="00D5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D5"/>
    <w:rsid w:val="000B2F72"/>
    <w:rsid w:val="0017654B"/>
    <w:rsid w:val="00286747"/>
    <w:rsid w:val="002A5EFC"/>
    <w:rsid w:val="003F1002"/>
    <w:rsid w:val="004D68B7"/>
    <w:rsid w:val="006158FB"/>
    <w:rsid w:val="006F3B23"/>
    <w:rsid w:val="00711AFD"/>
    <w:rsid w:val="00794E13"/>
    <w:rsid w:val="008705FE"/>
    <w:rsid w:val="009813B3"/>
    <w:rsid w:val="00992E89"/>
    <w:rsid w:val="00D5458A"/>
    <w:rsid w:val="00F200D5"/>
    <w:rsid w:val="00F4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13</cp:revision>
  <dcterms:created xsi:type="dcterms:W3CDTF">2020-03-26T03:59:00Z</dcterms:created>
  <dcterms:modified xsi:type="dcterms:W3CDTF">2020-05-11T06:19:00Z</dcterms:modified>
</cp:coreProperties>
</file>